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6136" w14:textId="77777777" w:rsidR="009F064D" w:rsidRPr="002A61DC"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Latn-RS"/>
        </w:rPr>
      </w:pPr>
    </w:p>
    <w:p w14:paraId="19783833" w14:textId="77777777" w:rsidR="009F064D" w:rsidRPr="00BD3F38" w:rsidRDefault="009F064D"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p>
    <w:p w14:paraId="3410BF5D" w14:textId="4417E923" w:rsidR="009F064D" w:rsidRPr="00BD3F38" w:rsidRDefault="000C0331"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На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основу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члана</w:t>
      </w:r>
      <w:r w:rsidR="009F064D" w:rsidRPr="00BD3F38">
        <w:rPr>
          <w:rFonts w:ascii="Times New Roman" w:eastAsia="Times New Roman" w:hAnsi="Times New Roman" w:cs="Times New Roman"/>
          <w:sz w:val="24"/>
          <w:szCs w:val="24"/>
          <w:lang w:val="sr-Cyrl-RS"/>
        </w:rPr>
        <w:t xml:space="preserve"> 123. </w:t>
      </w:r>
      <w:r>
        <w:rPr>
          <w:rFonts w:ascii="Times New Roman" w:eastAsia="Times New Roman" w:hAnsi="Times New Roman" w:cs="Times New Roman"/>
          <w:sz w:val="24"/>
          <w:szCs w:val="24"/>
          <w:lang w:val="sr-Cyrl-RS"/>
        </w:rPr>
        <w:t>Устава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Републике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Службени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гласник</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РС</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бр</w:t>
      </w:r>
      <w:r w:rsidR="009F064D" w:rsidRPr="00BD3F38">
        <w:rPr>
          <w:rFonts w:ascii="Times New Roman" w:eastAsia="Times New Roman" w:hAnsi="Times New Roman" w:cs="Times New Roman"/>
          <w:sz w:val="24"/>
          <w:szCs w:val="24"/>
          <w:lang w:val="sr-Cyrl-RS"/>
        </w:rPr>
        <w:t xml:space="preserve">. 98/06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115/21</w:t>
      </w:r>
      <w:r w:rsidR="009F064D" w:rsidRPr="00BD3F38">
        <w:rPr>
          <w:rFonts w:ascii="Times New Roman" w:eastAsia="Times New Roman" w:hAnsi="Times New Roman" w:cs="Times New Roman"/>
          <w:sz w:val="24"/>
          <w:szCs w:val="24"/>
        </w:rPr>
        <w:t>)</w:t>
      </w:r>
      <w:r w:rsidR="009F064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члана</w:t>
      </w:r>
      <w:r w:rsidR="009F064D" w:rsidRPr="00BD3F38">
        <w:rPr>
          <w:rFonts w:ascii="Times New Roman" w:eastAsia="Times New Roman" w:hAnsi="Times New Roman" w:cs="Times New Roman"/>
          <w:sz w:val="24"/>
          <w:szCs w:val="24"/>
          <w:lang w:val="sr-Cyrl-RS"/>
        </w:rPr>
        <w:t xml:space="preserve"> 42. </w:t>
      </w:r>
      <w:r>
        <w:rPr>
          <w:rFonts w:ascii="Times New Roman" w:eastAsia="Times New Roman" w:hAnsi="Times New Roman" w:cs="Times New Roman"/>
          <w:sz w:val="24"/>
          <w:szCs w:val="24"/>
          <w:lang w:val="sr-Cyrl-RS"/>
        </w:rPr>
        <w:t>став</w:t>
      </w:r>
      <w:r w:rsidR="009F064D" w:rsidRPr="00BD3F38">
        <w:rPr>
          <w:rFonts w:ascii="Times New Roman" w:eastAsia="Times New Roman" w:hAnsi="Times New Roman" w:cs="Times New Roman"/>
          <w:sz w:val="24"/>
          <w:szCs w:val="24"/>
          <w:lang w:val="sr-Cyrl-RS"/>
        </w:rPr>
        <w:t xml:space="preserve"> 1. </w:t>
      </w:r>
      <w:r>
        <w:rPr>
          <w:rFonts w:ascii="Times New Roman" w:eastAsia="Times New Roman" w:hAnsi="Times New Roman" w:cs="Times New Roman"/>
          <w:sz w:val="24"/>
          <w:szCs w:val="24"/>
          <w:lang w:val="sr-Cyrl-RS"/>
        </w:rPr>
        <w:t>Закона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Влади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Службени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гласник</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РС</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бр</w:t>
      </w:r>
      <w:r w:rsidR="009F064D" w:rsidRPr="00BD3F38">
        <w:rPr>
          <w:rFonts w:ascii="Times New Roman" w:eastAsia="Times New Roman" w:hAnsi="Times New Roman" w:cs="Times New Roman"/>
          <w:sz w:val="24"/>
          <w:szCs w:val="24"/>
          <w:lang w:val="sr-Cyrl-RS"/>
        </w:rPr>
        <w:t xml:space="preserve">. 55/05, 71/05 </w:t>
      </w:r>
      <w:r w:rsidR="009F064D" w:rsidRPr="00BD3F38">
        <w:rPr>
          <w:rFonts w:ascii="Times New Roman" w:eastAsia="Times New Roman" w:hAnsi="Times New Roman" w:cs="Times New Roman"/>
          <w:sz w:val="24"/>
          <w:szCs w:val="24"/>
          <w:lang w:val="sr-Cyrl-RS"/>
        </w:rPr>
        <w:sym w:font="Symbol" w:char="002D"/>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исправка</w:t>
      </w:r>
      <w:r w:rsidR="009F064D" w:rsidRPr="00BD3F38">
        <w:rPr>
          <w:rFonts w:ascii="Times New Roman" w:eastAsia="Times New Roman" w:hAnsi="Times New Roman" w:cs="Times New Roman"/>
          <w:sz w:val="24"/>
          <w:szCs w:val="24"/>
          <w:lang w:val="sr-Cyrl-RS"/>
        </w:rPr>
        <w:t xml:space="preserve">, 101/07, 65/08, 16/11, 68/12 </w:t>
      </w:r>
      <w:r w:rsidR="009F064D" w:rsidRPr="00BD3F38">
        <w:rPr>
          <w:rFonts w:ascii="Times New Roman" w:eastAsia="Times New Roman" w:hAnsi="Times New Roman" w:cs="Times New Roman"/>
          <w:sz w:val="24"/>
          <w:szCs w:val="24"/>
          <w:lang w:val="sr-Cyrl-RS"/>
        </w:rPr>
        <w:sym w:font="Symbol" w:char="002D"/>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УС</w:t>
      </w:r>
      <w:r w:rsidR="009F064D" w:rsidRPr="00BD3F38">
        <w:rPr>
          <w:rFonts w:ascii="Times New Roman" w:eastAsia="Times New Roman" w:hAnsi="Times New Roman" w:cs="Times New Roman"/>
          <w:sz w:val="24"/>
          <w:szCs w:val="24"/>
          <w:lang w:val="sr-Cyrl-RS"/>
        </w:rPr>
        <w:t xml:space="preserve">, 72/12, 7/14 </w:t>
      </w:r>
      <w:r w:rsidR="009F064D" w:rsidRPr="00BD3F38">
        <w:rPr>
          <w:rFonts w:ascii="Times New Roman" w:eastAsia="Times New Roman" w:hAnsi="Times New Roman" w:cs="Times New Roman"/>
          <w:sz w:val="24"/>
          <w:szCs w:val="24"/>
          <w:lang w:val="sr-Cyrl-RS"/>
        </w:rPr>
        <w:sym w:font="Symbol" w:char="002D"/>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УС</w:t>
      </w:r>
      <w:r w:rsidR="009F064D" w:rsidRPr="00BD3F38">
        <w:rPr>
          <w:rFonts w:ascii="Times New Roman" w:eastAsia="Times New Roman" w:hAnsi="Times New Roman" w:cs="Times New Roman"/>
          <w:sz w:val="24"/>
          <w:szCs w:val="24"/>
          <w:lang w:val="sr-Latn-CS"/>
        </w:rPr>
        <w:t>,</w:t>
      </w:r>
      <w:r w:rsidR="009F064D" w:rsidRPr="00BD3F38">
        <w:rPr>
          <w:rFonts w:ascii="Times New Roman" w:eastAsia="Times New Roman" w:hAnsi="Times New Roman" w:cs="Times New Roman"/>
          <w:sz w:val="24"/>
          <w:szCs w:val="24"/>
          <w:lang w:val="sr-Cyrl-RS"/>
        </w:rPr>
        <w:t xml:space="preserve"> 44/14</w:t>
      </w:r>
      <w:r w:rsidR="009F064D" w:rsidRPr="00BD3F38">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30/18 </w:t>
      </w:r>
      <w:r w:rsidR="009F064D" w:rsidRPr="00BD3F38">
        <w:rPr>
          <w:rFonts w:ascii="Times New Roman" w:eastAsia="Times New Roman" w:hAnsi="Times New Roman" w:cs="Times New Roman"/>
          <w:sz w:val="24"/>
          <w:szCs w:val="24"/>
          <w:lang w:val="sr-Cyrl-RS"/>
        </w:rPr>
        <w:sym w:font="Symbol" w:char="002D"/>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др</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закон</w:t>
      </w:r>
      <w:r w:rsidR="009F064D" w:rsidRPr="00BD3F38">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члана</w:t>
      </w:r>
      <w:r w:rsidR="009F064D" w:rsidRPr="00BD3F38">
        <w:rPr>
          <w:rFonts w:ascii="Times New Roman" w:eastAsia="Times New Roman" w:hAnsi="Times New Roman" w:cs="Times New Roman"/>
          <w:sz w:val="24"/>
          <w:szCs w:val="24"/>
          <w:lang w:val="sr-Cyrl-RS"/>
        </w:rPr>
        <w:t xml:space="preserve"> 8. </w:t>
      </w:r>
      <w:r>
        <w:rPr>
          <w:rFonts w:ascii="Times New Roman" w:eastAsia="Times New Roman" w:hAnsi="Times New Roman" w:cs="Times New Roman"/>
          <w:sz w:val="24"/>
          <w:szCs w:val="24"/>
          <w:lang w:val="sr-Cyrl-RS"/>
        </w:rPr>
        <w:t>Закона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буџету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Републике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w:t>
      </w:r>
      <w:r w:rsidR="009F064D" w:rsidRPr="00BD3F38">
        <w:rPr>
          <w:rFonts w:ascii="Times New Roman" w:eastAsia="Times New Roman" w:hAnsi="Times New Roman" w:cs="Times New Roman"/>
          <w:sz w:val="24"/>
          <w:szCs w:val="24"/>
          <w:lang w:val="sr-Cyrl-RS"/>
        </w:rPr>
        <w:t xml:space="preserve"> 2025. </w:t>
      </w:r>
      <w:r>
        <w:rPr>
          <w:rFonts w:ascii="Times New Roman" w:eastAsia="Times New Roman" w:hAnsi="Times New Roman" w:cs="Times New Roman"/>
          <w:sz w:val="24"/>
          <w:szCs w:val="24"/>
          <w:lang w:val="sr-Cyrl-RS"/>
        </w:rPr>
        <w:t>годину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Службени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гласник</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РС</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броj</w:t>
      </w:r>
      <w:r w:rsidR="009F064D" w:rsidRPr="00BD3F38">
        <w:rPr>
          <w:rFonts w:ascii="Times New Roman" w:eastAsia="Times New Roman" w:hAnsi="Times New Roman" w:cs="Times New Roman"/>
          <w:sz w:val="24"/>
          <w:szCs w:val="24"/>
          <w:lang w:val="sr-Cyrl-RS"/>
        </w:rPr>
        <w:t xml:space="preserve">  94/24),</w:t>
      </w:r>
    </w:p>
    <w:p w14:paraId="018A2D87"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lang w:val="sr-Cyrl-RS"/>
        </w:rPr>
      </w:pPr>
    </w:p>
    <w:p w14:paraId="2D01463F" w14:textId="38CA3FAE" w:rsidR="009F064D" w:rsidRPr="00BD3F38" w:rsidRDefault="000C0331" w:rsidP="00E037D2">
      <w:pPr>
        <w:shd w:val="clear" w:color="auto" w:fill="FFFFFF"/>
        <w:spacing w:after="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Влада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доноси</w:t>
      </w:r>
    </w:p>
    <w:p w14:paraId="24F0AD31"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rPr>
      </w:pPr>
    </w:p>
    <w:p w14:paraId="4030E8A9" w14:textId="77777777" w:rsidR="009F064D" w:rsidRPr="00BD3F38" w:rsidRDefault="009F064D" w:rsidP="00E037D2">
      <w:pPr>
        <w:shd w:val="clear" w:color="auto" w:fill="FFFFFF"/>
        <w:spacing w:after="0" w:line="240" w:lineRule="auto"/>
        <w:jc w:val="both"/>
        <w:rPr>
          <w:rFonts w:ascii="Times New Roman" w:eastAsia="Times New Roman" w:hAnsi="Times New Roman" w:cs="Times New Roman"/>
          <w:sz w:val="24"/>
          <w:szCs w:val="24"/>
        </w:rPr>
      </w:pPr>
    </w:p>
    <w:p w14:paraId="2F5A71E7" w14:textId="04DC9F2A"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УРЕДБУ</w:t>
      </w:r>
      <w:r w:rsidR="009F064D" w:rsidRPr="00BD3F38">
        <w:rPr>
          <w:rFonts w:ascii="Times New Roman" w:eastAsia="Times New Roman" w:hAnsi="Times New Roman" w:cs="Times New Roman"/>
          <w:sz w:val="24"/>
          <w:szCs w:val="24"/>
          <w:lang w:val="sr-Cyrl-RS"/>
        </w:rPr>
        <w:t xml:space="preserve"> </w:t>
      </w:r>
    </w:p>
    <w:p w14:paraId="3BD06643" w14:textId="02E055B8"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ПОДСТИЦАJИМА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ИНВЕСТИТОРУ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РЕПУБЛИЦИ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ПРОИЗВОДИ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АУДИОВИЗУЕЛНО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ДЕЛО</w:t>
      </w:r>
    </w:p>
    <w:p w14:paraId="44EFECC9"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trike/>
          <w:sz w:val="24"/>
          <w:szCs w:val="24"/>
          <w:lang w:val="sr-Cyrl-RS"/>
        </w:rPr>
      </w:pPr>
    </w:p>
    <w:p w14:paraId="435BA9B2"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lang w:val="sr-Cyrl-RS"/>
        </w:rPr>
      </w:pPr>
    </w:p>
    <w:p w14:paraId="2E89E0DD" w14:textId="06734604"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rPr>
      </w:pPr>
      <w:bookmarkStart w:id="0" w:name="str_1"/>
      <w:bookmarkEnd w:id="0"/>
      <w:r>
        <w:rPr>
          <w:rFonts w:ascii="Times New Roman" w:eastAsia="Times New Roman" w:hAnsi="Times New Roman" w:cs="Times New Roman"/>
          <w:sz w:val="24"/>
          <w:szCs w:val="24"/>
        </w:rPr>
        <w:t>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УВОДНЕ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ОДРЕДБЕ</w:t>
      </w:r>
    </w:p>
    <w:p w14:paraId="7A8457E5" w14:textId="5CD4EB07"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 w:name="clan_1"/>
      <w:bookmarkEnd w:id="1"/>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w:t>
      </w:r>
      <w:r w:rsidR="009F064D" w:rsidRPr="00BD3F38">
        <w:rPr>
          <w:rFonts w:ascii="Times New Roman" w:eastAsia="Times New Roman" w:hAnsi="Times New Roman" w:cs="Times New Roman"/>
          <w:b/>
          <w:bCs/>
          <w:sz w:val="24"/>
          <w:szCs w:val="24"/>
          <w:lang w:val="sr-Cyrl-RS"/>
        </w:rPr>
        <w:t>.</w:t>
      </w:r>
    </w:p>
    <w:p w14:paraId="422CF5AF" w14:textId="2C885FB7"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начин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страном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циљу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стваралаштва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области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културних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привредних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активности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повећања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запослености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промоциjе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потенциjала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делатности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њених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инфраструктурних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услужних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делатности</w:t>
      </w:r>
      <w:r w:rsidR="009F064D" w:rsidRPr="00BD3F38">
        <w:rPr>
          <w:rFonts w:ascii="Times New Roman" w:eastAsia="Times New Roman" w:hAnsi="Times New Roman" w:cs="Times New Roman"/>
          <w:sz w:val="24"/>
          <w:szCs w:val="24"/>
        </w:rPr>
        <w:t>.</w:t>
      </w:r>
      <w:r w:rsidR="009F064D" w:rsidRPr="00BD3F38">
        <w:rPr>
          <w:rFonts w:ascii="Times New Roman" w:eastAsia="Times New Roman" w:hAnsi="Times New Roman" w:cs="Times New Roman"/>
          <w:sz w:val="24"/>
          <w:szCs w:val="24"/>
          <w:lang w:val="sr-Cyrl-RS"/>
        </w:rPr>
        <w:t xml:space="preserve"> </w:t>
      </w:r>
    </w:p>
    <w:p w14:paraId="51DA2067" w14:textId="6A702154"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 w:name="clan_2"/>
      <w:bookmarkEnd w:id="2"/>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2</w:t>
      </w:r>
      <w:r w:rsidR="009F064D" w:rsidRPr="00BD3F38">
        <w:rPr>
          <w:rFonts w:ascii="Times New Roman" w:eastAsia="Times New Roman" w:hAnsi="Times New Roman" w:cs="Times New Roman"/>
          <w:b/>
          <w:bCs/>
          <w:sz w:val="24"/>
          <w:szCs w:val="24"/>
          <w:lang w:val="sr-Cyrl-RS"/>
        </w:rPr>
        <w:t>.</w:t>
      </w:r>
    </w:p>
    <w:p w14:paraId="3819E37D" w14:textId="079CA85D"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Поjедини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изрази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смислу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имаjу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следеће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значење</w:t>
      </w:r>
      <w:r w:rsidR="009F064D" w:rsidRPr="00BD3F38">
        <w:rPr>
          <w:rFonts w:ascii="Times New Roman" w:eastAsia="Times New Roman" w:hAnsi="Times New Roman" w:cs="Times New Roman"/>
          <w:sz w:val="24"/>
          <w:szCs w:val="24"/>
        </w:rPr>
        <w:t>:</w:t>
      </w:r>
    </w:p>
    <w:p w14:paraId="5439049B" w14:textId="61E441BF"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1)</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rPr>
        <w:t>инвеститор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lang w:val="sr-Cyrl-RS"/>
        </w:rPr>
        <w:t>j</w:t>
      </w:r>
      <w:r w:rsidR="000C0331">
        <w:rPr>
          <w:rFonts w:ascii="Times New Roman" w:eastAsia="Times New Roman" w:hAnsi="Times New Roman" w:cs="Times New Roman"/>
          <w:sz w:val="24"/>
          <w:szCs w:val="24"/>
        </w:rPr>
        <w:t>есте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lang w:val="sr-Cyrl-RS"/>
        </w:rPr>
        <w:t>страно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rPr>
        <w:t>правно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lang w:val="sr-Cyrl-RS"/>
        </w:rPr>
        <w:t>физичко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лице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рачун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чиjим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средствима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финансира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у</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даљем</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тексту</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Инвеститор</w:t>
      </w:r>
      <w:r w:rsidRPr="00BD3F38">
        <w:rPr>
          <w:rFonts w:ascii="Times New Roman" w:eastAsia="Times New Roman" w:hAnsi="Times New Roman" w:cs="Times New Roman"/>
          <w:sz w:val="24"/>
          <w:szCs w:val="24"/>
          <w:lang w:val="sr-Cyrl-RS"/>
        </w:rPr>
        <w:t xml:space="preserve">); </w:t>
      </w:r>
    </w:p>
    <w:p w14:paraId="2A72921D" w14:textId="401A6B55"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lang w:val="sr-Cyrl-RS"/>
        </w:rPr>
        <w:t>2</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буџет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продукциjе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jесте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укупан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износ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намењених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припрема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снимање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момента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нулта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дигитална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копиjа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спремна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дистрибуциjу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емитовање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приказивање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општоj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jавности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укључуjу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дистрибуциjе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маркетинга</w:t>
      </w:r>
      <w:r w:rsidRPr="00BD3F38">
        <w:rPr>
          <w:rFonts w:ascii="Times New Roman" w:eastAsia="Times New Roman" w:hAnsi="Times New Roman" w:cs="Times New Roman"/>
          <w:sz w:val="24"/>
          <w:szCs w:val="24"/>
        </w:rPr>
        <w:t>;</w:t>
      </w:r>
    </w:p>
    <w:p w14:paraId="085C3A48" w14:textId="3C212B59"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lang w:val="sr-Cyrl-RS"/>
        </w:rPr>
        <w:t>3</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квалификовани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прихватљиви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настали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признаjу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утрошени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основу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извештаjа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овлашћене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ревизорске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куће</w:t>
      </w:r>
      <w:r w:rsidRPr="00BD3F38">
        <w:rPr>
          <w:rFonts w:ascii="Times New Roman" w:eastAsia="Times New Roman" w:hAnsi="Times New Roman" w:cs="Times New Roman"/>
          <w:sz w:val="24"/>
          <w:szCs w:val="24"/>
        </w:rPr>
        <w:t>;</w:t>
      </w:r>
    </w:p>
    <w:p w14:paraId="5534842B" w14:textId="37F833C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подносилац</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доделу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исплату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даљем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тексту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Подносилац</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jесте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домаће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лице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предузетник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име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рачун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Инвеститора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дело</w:t>
      </w:r>
      <w:r w:rsidRPr="00BD3F38">
        <w:rPr>
          <w:rFonts w:ascii="Times New Roman" w:eastAsia="Times New Roman" w:hAnsi="Times New Roman" w:cs="Times New Roman"/>
          <w:sz w:val="24"/>
          <w:szCs w:val="24"/>
        </w:rPr>
        <w:t>;</w:t>
      </w:r>
    </w:p>
    <w:p w14:paraId="5ABF3F4F"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75ECA3CB"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1254AABE" w14:textId="469A0D4F"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 xml:space="preserve">5) </w:t>
      </w:r>
      <w:r w:rsidR="000C0331">
        <w:rPr>
          <w:rFonts w:ascii="Times New Roman" w:eastAsia="Times New Roman" w:hAnsi="Times New Roman" w:cs="Times New Roman"/>
          <w:sz w:val="24"/>
          <w:szCs w:val="24"/>
        </w:rPr>
        <w:t>завршетак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смислу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jесте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нулта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дигитална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копиjа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спремна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дистрибуциjу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завршене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активности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реализациjи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проjекта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укључуjући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прибављање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свих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доказа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потврђуjу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укупно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утрошена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фактуре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изводи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пословне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банке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назнаком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извршеног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плаћања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сл</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плаћања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испостављеним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фактурама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реализована</w:t>
      </w:r>
      <w:r w:rsidRPr="00BD3F38">
        <w:rPr>
          <w:rFonts w:ascii="Times New Roman" w:eastAsia="Times New Roman" w:hAnsi="Times New Roman" w:cs="Times New Roman"/>
          <w:sz w:val="24"/>
          <w:szCs w:val="24"/>
        </w:rPr>
        <w:t>;</w:t>
      </w:r>
    </w:p>
    <w:p w14:paraId="55270893" w14:textId="6C56F1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sidRPr="00BD3F38">
        <w:rPr>
          <w:rFonts w:ascii="Times New Roman" w:eastAsia="Times New Roman" w:hAnsi="Times New Roman" w:cs="Times New Roman"/>
          <w:sz w:val="24"/>
          <w:szCs w:val="24"/>
        </w:rPr>
        <w:t>6</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наменски</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филм</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jесте</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кратак</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филм</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снимљен</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за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потребе</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рекламирања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одређеног</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производа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или</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услуге</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чиjи</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jе</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инвеститор</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страно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правно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или</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физичко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лице</w:t>
      </w:r>
      <w:r w:rsidRPr="00BD3F38">
        <w:rPr>
          <w:rFonts w:ascii="Times New Roman" w:eastAsia="Times New Roman" w:hAnsi="Times New Roman" w:cs="Times New Roman"/>
          <w:sz w:val="24"/>
          <w:szCs w:val="24"/>
          <w:lang w:val="sr-Cyrl-RS"/>
        </w:rPr>
        <w:t>.</w:t>
      </w:r>
      <w:bookmarkStart w:id="3" w:name="clan_3"/>
      <w:bookmarkEnd w:id="3"/>
    </w:p>
    <w:p w14:paraId="5580C92A" w14:textId="38A610F3"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Члан</w:t>
      </w:r>
      <w:r w:rsidR="009F064D" w:rsidRPr="00BD3F38">
        <w:rPr>
          <w:rFonts w:ascii="Times New Roman" w:eastAsia="Times New Roman" w:hAnsi="Times New Roman" w:cs="Times New Roman"/>
          <w:b/>
          <w:bCs/>
          <w:sz w:val="24"/>
          <w:szCs w:val="24"/>
          <w:lang w:val="sr-Cyrl-RS"/>
        </w:rPr>
        <w:t xml:space="preserve"> </w:t>
      </w:r>
      <w:r w:rsidR="009F064D" w:rsidRPr="00BD3F38">
        <w:rPr>
          <w:rFonts w:ascii="Times New Roman" w:eastAsia="Times New Roman" w:hAnsi="Times New Roman" w:cs="Times New Roman"/>
          <w:b/>
          <w:bCs/>
          <w:sz w:val="24"/>
          <w:szCs w:val="24"/>
        </w:rPr>
        <w:t>3</w:t>
      </w:r>
      <w:r w:rsidR="009F064D" w:rsidRPr="00BD3F38">
        <w:rPr>
          <w:rFonts w:ascii="Times New Roman" w:eastAsia="Times New Roman" w:hAnsi="Times New Roman" w:cs="Times New Roman"/>
          <w:b/>
          <w:bCs/>
          <w:sz w:val="24"/>
          <w:szCs w:val="24"/>
          <w:lang w:val="sr-Cyrl-RS"/>
        </w:rPr>
        <w:t>.</w:t>
      </w:r>
    </w:p>
    <w:p w14:paraId="48B24153" w14:textId="6DA04E6C"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се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инвеститору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бесповратна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путем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повраћаjа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остварених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w:t>
      </w:r>
    </w:p>
    <w:p w14:paraId="7980EAA9" w14:textId="28E082E0"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25% </w:t>
      </w:r>
      <w:r>
        <w:rPr>
          <w:rFonts w:ascii="Times New Roman" w:eastAsia="Times New Roman" w:hAnsi="Times New Roman" w:cs="Times New Roman"/>
          <w:sz w:val="24"/>
          <w:szCs w:val="24"/>
        </w:rPr>
        <w:t>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извештаjем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независног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овлашћеног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ревизора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w:t>
      </w:r>
    </w:p>
    <w:p w14:paraId="61B7499B" w14:textId="1CB754C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Изузетно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питању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продукциjе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намењена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реализациjу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проjекта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већем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5.000.000 </w:t>
      </w:r>
      <w:r>
        <w:rPr>
          <w:rFonts w:ascii="Times New Roman" w:eastAsia="Times New Roman" w:hAnsi="Times New Roman" w:cs="Times New Roman"/>
          <w:sz w:val="24"/>
          <w:szCs w:val="24"/>
        </w:rPr>
        <w:t>евра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30% </w:t>
      </w:r>
      <w:r>
        <w:rPr>
          <w:rFonts w:ascii="Times New Roman" w:eastAsia="Times New Roman" w:hAnsi="Times New Roman" w:cs="Times New Roman"/>
          <w:sz w:val="24"/>
          <w:szCs w:val="24"/>
        </w:rPr>
        <w:t>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извештаjем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независног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овлашћеног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ревизора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w:t>
      </w:r>
    </w:p>
    <w:p w14:paraId="4F8FB505" w14:textId="08FC2111"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укупан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одобрених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узастопне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фискалне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прелази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максимални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помоћи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вредности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минимис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помоћ</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помоћи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вредности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миминис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помо</w:t>
      </w:r>
      <w:r>
        <w:rPr>
          <w:rFonts w:ascii="Times New Roman" w:eastAsia="Times New Roman" w:hAnsi="Times New Roman" w:cs="Times New Roman"/>
          <w:sz w:val="24"/>
          <w:szCs w:val="24"/>
          <w:lang w:val="sr-Cyrl-RS"/>
        </w:rPr>
        <w:t>ћ</w:t>
      </w:r>
      <w:r w:rsidR="009F064D" w:rsidRPr="00BD3F38">
        <w:rPr>
          <w:rFonts w:ascii="Times New Roman" w:eastAsia="Times New Roman" w:hAnsi="Times New Roman" w:cs="Times New Roman"/>
          <w:sz w:val="24"/>
          <w:szCs w:val="24"/>
        </w:rPr>
        <w:t xml:space="preserve">).  </w:t>
      </w:r>
    </w:p>
    <w:p w14:paraId="5720685E" w14:textId="4D61B5AD"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w:t>
      </w:r>
      <w:r w:rsidR="009F064D" w:rsidRPr="00BD3F38">
        <w:rPr>
          <w:rFonts w:ascii="Times New Roman" w:eastAsia="Times New Roman" w:hAnsi="Times New Roman" w:cs="Times New Roman"/>
          <w:b/>
          <w:bCs/>
          <w:sz w:val="24"/>
          <w:szCs w:val="24"/>
          <w:lang w:val="sr-Cyrl-RS"/>
        </w:rPr>
        <w:t>4.</w:t>
      </w:r>
    </w:p>
    <w:p w14:paraId="1150B90A" w14:textId="3C5EC4D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додељуjу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отвореног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jавног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позива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Jавни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позив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расписуjе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надлежно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културе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Министарство</w:t>
      </w:r>
      <w:r w:rsidR="009F064D" w:rsidRPr="00BD3F38">
        <w:rPr>
          <w:rFonts w:ascii="Times New Roman" w:eastAsia="Times New Roman" w:hAnsi="Times New Roman" w:cs="Times New Roman"/>
          <w:sz w:val="24"/>
          <w:szCs w:val="24"/>
        </w:rPr>
        <w:t>).</w:t>
      </w:r>
    </w:p>
    <w:p w14:paraId="60D774C5" w14:textId="77777777" w:rsidR="009F064D" w:rsidRPr="00BD3F38" w:rsidRDefault="009F064D" w:rsidP="00E037D2">
      <w:pPr>
        <w:shd w:val="clear" w:color="auto" w:fill="FFFFFF"/>
        <w:spacing w:after="150" w:line="240" w:lineRule="auto"/>
        <w:jc w:val="both"/>
        <w:rPr>
          <w:rFonts w:ascii="Times New Roman" w:eastAsia="Times New Roman" w:hAnsi="Times New Roman" w:cs="Times New Roman"/>
          <w:sz w:val="24"/>
          <w:szCs w:val="24"/>
          <w:lang w:val="sr-Cyrl-RS"/>
        </w:rPr>
      </w:pPr>
    </w:p>
    <w:p w14:paraId="44A795FD" w14:textId="5A39E8D9" w:rsidR="009F064D" w:rsidRPr="00BD3F38" w:rsidRDefault="000C0331" w:rsidP="00E037D2">
      <w:pPr>
        <w:shd w:val="clear" w:color="auto" w:fill="FFFFFF"/>
        <w:spacing w:after="0" w:line="240" w:lineRule="auto"/>
        <w:ind w:firstLine="720"/>
        <w:jc w:val="center"/>
        <w:rPr>
          <w:rFonts w:ascii="Times New Roman" w:eastAsia="Times New Roman" w:hAnsi="Times New Roman" w:cs="Times New Roman"/>
          <w:sz w:val="24"/>
          <w:szCs w:val="24"/>
        </w:rPr>
      </w:pPr>
      <w:bookmarkStart w:id="4" w:name="str_2"/>
      <w:bookmarkEnd w:id="4"/>
      <w:r>
        <w:rPr>
          <w:rFonts w:ascii="Times New Roman" w:eastAsia="Times New Roman" w:hAnsi="Times New Roman" w:cs="Times New Roman"/>
          <w:sz w:val="24"/>
          <w:szCs w:val="24"/>
        </w:rPr>
        <w:t>ИИ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УСЛОВИ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ОСТВАРИВАЊЕ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ПРАВА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НА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ДОДЕЛУ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ПОДСТИЦАJНИХ</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СРЕДСТАВА</w:t>
      </w:r>
    </w:p>
    <w:p w14:paraId="6C31DE61" w14:textId="2BC7DC48"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trike/>
          <w:sz w:val="24"/>
          <w:szCs w:val="24"/>
          <w:lang w:val="sr-Cyrl-RS"/>
        </w:rPr>
      </w:pPr>
      <w:bookmarkStart w:id="5" w:name="clan_4"/>
      <w:bookmarkEnd w:id="5"/>
      <w:r>
        <w:rPr>
          <w:rFonts w:ascii="Times New Roman" w:eastAsia="Times New Roman" w:hAnsi="Times New Roman" w:cs="Times New Roman"/>
          <w:b/>
          <w:bCs/>
          <w:sz w:val="24"/>
          <w:szCs w:val="24"/>
          <w:lang w:val="sr-Cyrl-RS"/>
        </w:rPr>
        <w:t>Члан</w:t>
      </w:r>
      <w:r w:rsidR="009F064D" w:rsidRPr="00BD3F38">
        <w:rPr>
          <w:rFonts w:ascii="Times New Roman" w:eastAsia="Times New Roman" w:hAnsi="Times New Roman" w:cs="Times New Roman"/>
          <w:b/>
          <w:bCs/>
          <w:sz w:val="24"/>
          <w:szCs w:val="24"/>
        </w:rPr>
        <w:t xml:space="preserve"> </w:t>
      </w:r>
      <w:r w:rsidR="009F064D" w:rsidRPr="00BD3F38">
        <w:rPr>
          <w:rFonts w:ascii="Times New Roman" w:eastAsia="Times New Roman" w:hAnsi="Times New Roman" w:cs="Times New Roman"/>
          <w:b/>
          <w:bCs/>
          <w:sz w:val="24"/>
          <w:szCs w:val="24"/>
          <w:lang w:val="sr-Cyrl-RS"/>
        </w:rPr>
        <w:t>5.</w:t>
      </w:r>
    </w:p>
    <w:p w14:paraId="502D166A" w14:textId="5FA34ED5"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6" w:name="clan_5"/>
      <w:bookmarkEnd w:id="6"/>
      <w:r>
        <w:rPr>
          <w:rFonts w:ascii="Times New Roman" w:eastAsia="Times New Roman" w:hAnsi="Times New Roman" w:cs="Times New Roman"/>
          <w:sz w:val="24"/>
          <w:szCs w:val="24"/>
        </w:rPr>
        <w:t>Услов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треба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остваривања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сврху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продукциjе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реализациjу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проjекта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већем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минималних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конкретан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формат</w:t>
      </w:r>
      <w:r w:rsidR="009F064D" w:rsidRPr="00BD3F38">
        <w:rPr>
          <w:rFonts w:ascii="Times New Roman" w:eastAsia="Times New Roman" w:hAnsi="Times New Roman" w:cs="Times New Roman"/>
          <w:sz w:val="24"/>
          <w:szCs w:val="24"/>
        </w:rPr>
        <w:t>:</w:t>
      </w:r>
    </w:p>
    <w:p w14:paraId="6CC1BEFD" w14:textId="5039181E"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играни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 xml:space="preserve">: 300.000,00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w:t>
      </w:r>
    </w:p>
    <w:p w14:paraId="5FC8F1FC" w14:textId="7D0B3AFB"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 xml:space="preserve">2)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сериjу</w:t>
      </w:r>
      <w:r w:rsidRPr="00BD3F38">
        <w:rPr>
          <w:rFonts w:ascii="Times New Roman" w:eastAsia="Times New Roman" w:hAnsi="Times New Roman" w:cs="Times New Roman"/>
          <w:sz w:val="24"/>
          <w:szCs w:val="24"/>
        </w:rPr>
        <w:t xml:space="preserve">: 150.000,00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епизоди</w:t>
      </w:r>
      <w:r w:rsidRPr="00BD3F38">
        <w:rPr>
          <w:rFonts w:ascii="Times New Roman" w:eastAsia="Times New Roman" w:hAnsi="Times New Roman" w:cs="Times New Roman"/>
          <w:sz w:val="24"/>
          <w:szCs w:val="24"/>
        </w:rPr>
        <w:t>;</w:t>
      </w:r>
    </w:p>
    <w:p w14:paraId="3AF836F9" w14:textId="3DDF559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анимирану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сериjу</w:t>
      </w:r>
      <w:r w:rsidRPr="00BD3F38">
        <w:rPr>
          <w:rFonts w:ascii="Times New Roman" w:eastAsia="Times New Roman" w:hAnsi="Times New Roman" w:cs="Times New Roman"/>
          <w:sz w:val="24"/>
          <w:szCs w:val="24"/>
        </w:rPr>
        <w:t xml:space="preserve">: 150.000,00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епизоди</w:t>
      </w:r>
      <w:r w:rsidRPr="00BD3F38">
        <w:rPr>
          <w:rFonts w:ascii="Times New Roman" w:eastAsia="Times New Roman" w:hAnsi="Times New Roman" w:cs="Times New Roman"/>
          <w:sz w:val="24"/>
          <w:szCs w:val="24"/>
        </w:rPr>
        <w:t>;</w:t>
      </w:r>
    </w:p>
    <w:p w14:paraId="5F61D3E9" w14:textId="20D93872"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анимирани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визуелну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постпродукциjу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150.000,00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w:t>
      </w:r>
    </w:p>
    <w:p w14:paraId="470B693C" w14:textId="03EFD686"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5)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наменски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 xml:space="preserve">: 150.000,00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w:t>
      </w:r>
    </w:p>
    <w:p w14:paraId="1BD1099A" w14:textId="29067346"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6)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документарни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документарни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програм</w:t>
      </w:r>
      <w:r w:rsidRPr="00BD3F38">
        <w:rPr>
          <w:rFonts w:ascii="Times New Roman" w:eastAsia="Times New Roman" w:hAnsi="Times New Roman" w:cs="Times New Roman"/>
          <w:sz w:val="24"/>
          <w:szCs w:val="24"/>
        </w:rPr>
        <w:t xml:space="preserve">: 50.000,00 </w:t>
      </w:r>
      <w:r w:rsidR="000C0331">
        <w:rPr>
          <w:rFonts w:ascii="Times New Roman" w:eastAsia="Times New Roman" w:hAnsi="Times New Roman" w:cs="Times New Roman"/>
          <w:sz w:val="24"/>
          <w:szCs w:val="24"/>
        </w:rPr>
        <w:t>евра</w:t>
      </w:r>
      <w:r w:rsidRPr="00BD3F38">
        <w:rPr>
          <w:rFonts w:ascii="Times New Roman" w:eastAsia="Times New Roman" w:hAnsi="Times New Roman" w:cs="Times New Roman"/>
          <w:sz w:val="24"/>
          <w:szCs w:val="24"/>
        </w:rPr>
        <w:t>.</w:t>
      </w:r>
    </w:p>
    <w:p w14:paraId="3D6A1484" w14:textId="51E33902"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остварити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производњу</w:t>
      </w:r>
      <w:r w:rsidR="009F064D" w:rsidRPr="00BD3F38">
        <w:rPr>
          <w:rFonts w:ascii="Times New Roman" w:eastAsia="Times New Roman" w:hAnsi="Times New Roman" w:cs="Times New Roman"/>
          <w:sz w:val="24"/>
          <w:szCs w:val="24"/>
        </w:rPr>
        <w:t>:</w:t>
      </w:r>
    </w:p>
    <w:p w14:paraId="29A1CEF1" w14:textId="7AF7CD95"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дугометражног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играног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дугометражног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документарног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траjу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70 </w:t>
      </w:r>
      <w:r w:rsidR="000C0331">
        <w:rPr>
          <w:rFonts w:ascii="Times New Roman" w:eastAsia="Times New Roman" w:hAnsi="Times New Roman" w:cs="Times New Roman"/>
          <w:sz w:val="24"/>
          <w:szCs w:val="24"/>
        </w:rPr>
        <w:t>минута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анимираног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намењеног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приказивању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траjе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пет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минута</w:t>
      </w:r>
      <w:r w:rsidRPr="00BD3F38">
        <w:rPr>
          <w:rFonts w:ascii="Times New Roman" w:eastAsia="Times New Roman" w:hAnsi="Times New Roman" w:cs="Times New Roman"/>
          <w:sz w:val="24"/>
          <w:szCs w:val="24"/>
        </w:rPr>
        <w:t>;</w:t>
      </w:r>
    </w:p>
    <w:p w14:paraId="3F8CB5DD" w14:textId="677870BC"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епизоде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условом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епизода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траjе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минимум</w:t>
      </w:r>
      <w:r w:rsidRPr="00BD3F38">
        <w:rPr>
          <w:rFonts w:ascii="Times New Roman" w:eastAsia="Times New Roman" w:hAnsi="Times New Roman" w:cs="Times New Roman"/>
          <w:sz w:val="24"/>
          <w:szCs w:val="24"/>
        </w:rPr>
        <w:t xml:space="preserve"> 40 </w:t>
      </w:r>
      <w:r w:rsidR="000C0331">
        <w:rPr>
          <w:rFonts w:ascii="Times New Roman" w:eastAsia="Times New Roman" w:hAnsi="Times New Roman" w:cs="Times New Roman"/>
          <w:sz w:val="24"/>
          <w:szCs w:val="24"/>
        </w:rPr>
        <w:t>минута</w:t>
      </w:r>
      <w:r w:rsidRPr="00BD3F38">
        <w:rPr>
          <w:rFonts w:ascii="Times New Roman" w:eastAsia="Times New Roman" w:hAnsi="Times New Roman" w:cs="Times New Roman"/>
          <w:sz w:val="24"/>
          <w:szCs w:val="24"/>
        </w:rPr>
        <w:t>;</w:t>
      </w:r>
    </w:p>
    <w:p w14:paraId="1429AF9C" w14:textId="166951BA"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анимиране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10 </w:t>
      </w:r>
      <w:r w:rsidR="000C0331">
        <w:rPr>
          <w:rFonts w:ascii="Times New Roman" w:eastAsia="Times New Roman" w:hAnsi="Times New Roman" w:cs="Times New Roman"/>
          <w:sz w:val="24"/>
          <w:szCs w:val="24"/>
        </w:rPr>
        <w:t>епизода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укупно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траjу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40 </w:t>
      </w:r>
      <w:r w:rsidR="000C0331">
        <w:rPr>
          <w:rFonts w:ascii="Times New Roman" w:eastAsia="Times New Roman" w:hAnsi="Times New Roman" w:cs="Times New Roman"/>
          <w:sz w:val="24"/>
          <w:szCs w:val="24"/>
        </w:rPr>
        <w:t>минута</w:t>
      </w:r>
      <w:r w:rsidRPr="00BD3F38">
        <w:rPr>
          <w:rFonts w:ascii="Times New Roman" w:eastAsia="Times New Roman" w:hAnsi="Times New Roman" w:cs="Times New Roman"/>
          <w:sz w:val="24"/>
          <w:szCs w:val="24"/>
        </w:rPr>
        <w:t>;</w:t>
      </w:r>
    </w:p>
    <w:p w14:paraId="1E42C2B9" w14:textId="493DC576"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документарног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програма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траjању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минимум</w:t>
      </w:r>
      <w:r w:rsidRPr="00BD3F38">
        <w:rPr>
          <w:rFonts w:ascii="Times New Roman" w:eastAsia="Times New Roman" w:hAnsi="Times New Roman" w:cs="Times New Roman"/>
          <w:sz w:val="24"/>
          <w:szCs w:val="24"/>
        </w:rPr>
        <w:t xml:space="preserve"> 40 </w:t>
      </w:r>
      <w:r w:rsidR="000C0331">
        <w:rPr>
          <w:rFonts w:ascii="Times New Roman" w:eastAsia="Times New Roman" w:hAnsi="Times New Roman" w:cs="Times New Roman"/>
          <w:sz w:val="24"/>
          <w:szCs w:val="24"/>
        </w:rPr>
        <w:t>минута</w:t>
      </w:r>
      <w:r w:rsidRPr="00BD3F38">
        <w:rPr>
          <w:rFonts w:ascii="Times New Roman" w:eastAsia="Times New Roman" w:hAnsi="Times New Roman" w:cs="Times New Roman"/>
          <w:sz w:val="24"/>
          <w:szCs w:val="24"/>
        </w:rPr>
        <w:t>.</w:t>
      </w:r>
    </w:p>
    <w:p w14:paraId="0234FEE4" w14:textId="2CF83CDD"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Поред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тачка</w:t>
      </w:r>
      <w:r w:rsidR="009F064D" w:rsidRPr="00BD3F38">
        <w:rPr>
          <w:rFonts w:ascii="Times New Roman" w:eastAsia="Times New Roman" w:hAnsi="Times New Roman" w:cs="Times New Roman"/>
          <w:sz w:val="24"/>
          <w:szCs w:val="24"/>
        </w:rPr>
        <w:t xml:space="preserve"> 5)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стицање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наменског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неопходно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његова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финансирана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стране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jедног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Инвеститора</w:t>
      </w:r>
      <w:r w:rsidR="009F064D" w:rsidRPr="00BD3F38">
        <w:rPr>
          <w:rFonts w:ascii="Times New Roman" w:eastAsia="Times New Roman" w:hAnsi="Times New Roman" w:cs="Times New Roman"/>
          <w:sz w:val="24"/>
          <w:szCs w:val="24"/>
        </w:rPr>
        <w:t>.</w:t>
      </w:r>
      <w:bookmarkStart w:id="7" w:name="clan_6"/>
      <w:bookmarkEnd w:id="7"/>
    </w:p>
    <w:p w14:paraId="46230F79" w14:textId="0156B4BC"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w:t>
      </w:r>
      <w:r w:rsidR="009F064D" w:rsidRPr="00BD3F38">
        <w:rPr>
          <w:rFonts w:ascii="Times New Roman" w:eastAsia="Times New Roman" w:hAnsi="Times New Roman" w:cs="Times New Roman"/>
          <w:b/>
          <w:bCs/>
          <w:sz w:val="24"/>
          <w:szCs w:val="24"/>
          <w:lang w:val="sr-Cyrl-RS"/>
        </w:rPr>
        <w:t>6.</w:t>
      </w:r>
    </w:p>
    <w:p w14:paraId="4A1579F6" w14:textId="2499D35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w:t>
      </w:r>
    </w:p>
    <w:p w14:paraId="34F4BD84" w14:textId="4D10B83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над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покренут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претходни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стечаjни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поступак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реорганизациjа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стечаj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ликвидациjа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складу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прописима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уређуjу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стечаj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ликвидациjа</w:t>
      </w:r>
      <w:r w:rsidRPr="00BD3F38">
        <w:rPr>
          <w:rFonts w:ascii="Times New Roman" w:eastAsia="Times New Roman" w:hAnsi="Times New Roman" w:cs="Times New Roman"/>
          <w:sz w:val="24"/>
          <w:szCs w:val="24"/>
        </w:rPr>
        <w:t>;</w:t>
      </w:r>
    </w:p>
    <w:p w14:paraId="2C17410E" w14:textId="6A8264C9"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доспеле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неизмирене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основу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jавних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прихода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друге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финансиjске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w:t>
      </w:r>
    </w:p>
    <w:p w14:paraId="1327703C" w14:textId="0622457F"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над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покренут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поступак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повраћаj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државне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мале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вредности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миминис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w:t>
      </w:r>
      <w:r w:rsidRPr="00BD3F38">
        <w:rPr>
          <w:rFonts w:ascii="Times New Roman" w:eastAsia="Times New Roman" w:hAnsi="Times New Roman" w:cs="Times New Roman"/>
          <w:sz w:val="24"/>
          <w:szCs w:val="24"/>
        </w:rPr>
        <w:t>);</w:t>
      </w:r>
    </w:p>
    <w:p w14:paraId="6B095F79" w14:textId="6D1E3E36"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измирио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уговорене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раниjих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додели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подстицаjа</w:t>
      </w:r>
      <w:r w:rsidRPr="00BD3F38">
        <w:rPr>
          <w:rFonts w:ascii="Times New Roman" w:eastAsia="Times New Roman" w:hAnsi="Times New Roman" w:cs="Times New Roman"/>
          <w:sz w:val="24"/>
          <w:szCs w:val="24"/>
        </w:rPr>
        <w:t>.</w:t>
      </w:r>
    </w:p>
    <w:p w14:paraId="61A08F34"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b/>
          <w:bCs/>
          <w:sz w:val="24"/>
          <w:szCs w:val="24"/>
        </w:rPr>
      </w:pPr>
    </w:p>
    <w:p w14:paraId="67A2AD9B" w14:textId="6443298D"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w:t>
      </w:r>
      <w:r w:rsidR="009F064D" w:rsidRPr="00BD3F38">
        <w:rPr>
          <w:rFonts w:ascii="Times New Roman" w:eastAsia="Times New Roman" w:hAnsi="Times New Roman" w:cs="Times New Roman"/>
          <w:b/>
          <w:bCs/>
          <w:sz w:val="24"/>
          <w:szCs w:val="24"/>
          <w:lang w:val="sr-Cyrl-RS"/>
        </w:rPr>
        <w:t>7.</w:t>
      </w:r>
    </w:p>
    <w:p w14:paraId="66EB0CD7" w14:textId="52043E3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8" w:name="str_3"/>
      <w:bookmarkEnd w:id="8"/>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могу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w:t>
      </w:r>
    </w:p>
    <w:p w14:paraId="625885C5" w14:textId="603C55DB"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коjе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садржаj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супротности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моралом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jавним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поретком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jавним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интересом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нарушава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углед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промовише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кршење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људских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говор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мржње</w:t>
      </w:r>
      <w:r w:rsidRPr="00BD3F38">
        <w:rPr>
          <w:rFonts w:ascii="Times New Roman" w:eastAsia="Times New Roman" w:hAnsi="Times New Roman" w:cs="Times New Roman"/>
          <w:sz w:val="24"/>
          <w:szCs w:val="24"/>
        </w:rPr>
        <w:t>;</w:t>
      </w:r>
    </w:p>
    <w:p w14:paraId="7910C575"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1374131E" w14:textId="6B25216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коjе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формату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дугометражног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играног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анимираног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анимиране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сериjе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визуелне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постпродукциjе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наменског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дугометражног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документарног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документарног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програма</w:t>
      </w:r>
      <w:r w:rsidRPr="00BD3F38">
        <w:rPr>
          <w:rFonts w:ascii="Times New Roman" w:eastAsia="Times New Roman" w:hAnsi="Times New Roman" w:cs="Times New Roman"/>
          <w:sz w:val="24"/>
          <w:szCs w:val="24"/>
        </w:rPr>
        <w:t>;</w:t>
      </w:r>
    </w:p>
    <w:p w14:paraId="670E11E1" w14:textId="4ADBFDD2" w:rsidR="009F064D" w:rsidRPr="00BD3F38" w:rsidRDefault="009F064D" w:rsidP="00E037D2">
      <w:pPr>
        <w:spacing w:after="150"/>
        <w:ind w:firstLine="720"/>
        <w:jc w:val="both"/>
        <w:rPr>
          <w:rFonts w:ascii="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чиjа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реализуjе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целости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делимично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lang w:val="sr-Cyrl-RS"/>
        </w:rPr>
        <w:t>,</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те</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аудиовизуелно</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дело</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од</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посебне</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уметничке</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и</w:t>
      </w:r>
      <w:r w:rsidRPr="00BD3F38">
        <w:rPr>
          <w:rFonts w:ascii="Times New Roman" w:hAnsi="Times New Roman" w:cs="Times New Roman"/>
          <w:sz w:val="24"/>
          <w:szCs w:val="24"/>
        </w:rPr>
        <w:t>/</w:t>
      </w:r>
      <w:r w:rsidR="000C0331">
        <w:rPr>
          <w:rFonts w:ascii="Times New Roman" w:hAnsi="Times New Roman" w:cs="Times New Roman"/>
          <w:sz w:val="24"/>
          <w:szCs w:val="24"/>
        </w:rPr>
        <w:t>или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културне</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вредности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за</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филмску</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уметност</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доприноси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културноj</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разноликости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плурализму</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уметничког</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израза</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у</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области</w:t>
      </w:r>
      <w:r w:rsidRPr="00BD3F38">
        <w:rPr>
          <w:rFonts w:ascii="Times New Roman" w:hAnsi="Times New Roman" w:cs="Times New Roman"/>
          <w:sz w:val="24"/>
          <w:szCs w:val="24"/>
        </w:rPr>
        <w:t xml:space="preserve"> </w:t>
      </w:r>
      <w:r w:rsidR="000C0331">
        <w:rPr>
          <w:rFonts w:ascii="Times New Roman" w:hAnsi="Times New Roman" w:cs="Times New Roman"/>
          <w:sz w:val="24"/>
          <w:szCs w:val="24"/>
        </w:rPr>
        <w:t>кинематографиjе</w:t>
      </w:r>
      <w:r w:rsidRPr="00BD3F38">
        <w:rPr>
          <w:rFonts w:ascii="Times New Roman" w:hAnsi="Times New Roman" w:cs="Times New Roman"/>
          <w:sz w:val="24"/>
          <w:szCs w:val="24"/>
        </w:rPr>
        <w:t>.</w:t>
      </w:r>
    </w:p>
    <w:p w14:paraId="21D0D67B" w14:textId="67A25727"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ИИИ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САСТАВ</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ФОРМИРАЊЕ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КОМИСИJЕ</w:t>
      </w:r>
    </w:p>
    <w:p w14:paraId="63C0FC2E" w14:textId="6AA329B3"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9" w:name="clan_8"/>
      <w:bookmarkEnd w:id="9"/>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8</w:t>
      </w:r>
      <w:r w:rsidR="009F064D" w:rsidRPr="00BD3F38">
        <w:rPr>
          <w:rFonts w:ascii="Times New Roman" w:eastAsia="Times New Roman" w:hAnsi="Times New Roman" w:cs="Times New Roman"/>
          <w:b/>
          <w:bCs/>
          <w:sz w:val="24"/>
          <w:szCs w:val="24"/>
          <w:lang w:val="sr-Cyrl-RS"/>
        </w:rPr>
        <w:t>.</w:t>
      </w:r>
    </w:p>
    <w:p w14:paraId="7D976632" w14:textId="41D8CA2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10" w:name="str_4"/>
      <w:bookmarkEnd w:id="10"/>
      <w:r>
        <w:rPr>
          <w:rFonts w:ascii="Times New Roman" w:eastAsia="Times New Roman" w:hAnsi="Times New Roman" w:cs="Times New Roman"/>
          <w:sz w:val="24"/>
          <w:szCs w:val="24"/>
        </w:rPr>
        <w:t>Влада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састоjи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председника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четири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представника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надлежног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културе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председник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jедног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представника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надлежног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привреде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надлежног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финансиjа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Привредне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коморе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Групациjа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кинематографиjу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Филмског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w:t>
      </w:r>
    </w:p>
    <w:p w14:paraId="3438852D" w14:textId="558E7651"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Мандат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w:t>
      </w:r>
    </w:p>
    <w:p w14:paraId="7759D04F" w14:textId="0F52331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сукобу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интереса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што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подразумева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следеће</w:t>
      </w:r>
      <w:r w:rsidR="009F064D" w:rsidRPr="00BD3F38">
        <w:rPr>
          <w:rFonts w:ascii="Times New Roman" w:eastAsia="Times New Roman" w:hAnsi="Times New Roman" w:cs="Times New Roman"/>
          <w:sz w:val="24"/>
          <w:szCs w:val="24"/>
        </w:rPr>
        <w:t>:</w:t>
      </w:r>
    </w:p>
    <w:p w14:paraId="4B99530C" w14:textId="4BF70B11"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сме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учествовати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разматрању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одлучивању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Инвеститор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сарадник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производњи</w:t>
      </w:r>
      <w:r w:rsidRPr="00BD3F38">
        <w:rPr>
          <w:rFonts w:ascii="Times New Roman" w:eastAsia="Times New Roman" w:hAnsi="Times New Roman" w:cs="Times New Roman"/>
          <w:sz w:val="24"/>
          <w:szCs w:val="24"/>
        </w:rPr>
        <w:t>;</w:t>
      </w:r>
    </w:p>
    <w:p w14:paraId="5413C003" w14:textId="4DB28E4F"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сме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власничкоj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управљачкоj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структури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лица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подноси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запослен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правном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лицу</w:t>
      </w:r>
      <w:r w:rsidRPr="00BD3F38">
        <w:rPr>
          <w:rFonts w:ascii="Times New Roman" w:eastAsia="Times New Roman" w:hAnsi="Times New Roman" w:cs="Times New Roman"/>
          <w:sz w:val="24"/>
          <w:szCs w:val="24"/>
        </w:rPr>
        <w:t>.</w:t>
      </w:r>
    </w:p>
    <w:p w14:paraId="14BA05F7" w14:textId="29F57AE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сукобу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интереса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ставом</w:t>
      </w:r>
      <w:r w:rsidR="009F064D" w:rsidRPr="00BD3F38">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томе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одмах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обавестити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изузет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разматрања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одлучивања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захтеву</w:t>
      </w:r>
      <w:r w:rsidR="009F064D" w:rsidRPr="00BD3F38">
        <w:rPr>
          <w:rFonts w:ascii="Times New Roman" w:eastAsia="Times New Roman" w:hAnsi="Times New Roman" w:cs="Times New Roman"/>
          <w:sz w:val="24"/>
          <w:szCs w:val="24"/>
        </w:rPr>
        <w:t>.</w:t>
      </w:r>
    </w:p>
    <w:p w14:paraId="3F838429" w14:textId="0749F3C8"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Начин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одлучивања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пословником</w:t>
      </w:r>
      <w:r w:rsidR="009F064D" w:rsidRPr="00BD3F38">
        <w:rPr>
          <w:rFonts w:ascii="Times New Roman" w:eastAsia="Times New Roman" w:hAnsi="Times New Roman" w:cs="Times New Roman"/>
          <w:sz w:val="24"/>
          <w:szCs w:val="24"/>
        </w:rPr>
        <w:t>.</w:t>
      </w:r>
    </w:p>
    <w:p w14:paraId="3371F1E9" w14:textId="795916B1"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Административно</w:t>
      </w:r>
      <w:r w:rsidR="009F064D" w:rsidRPr="00BD3F38">
        <w:rPr>
          <w:rFonts w:ascii="Times New Roman" w:eastAsia="Times New Roman" w:hAnsi="Times New Roman" w:cs="Times New Roman"/>
          <w:sz w:val="24"/>
          <w:szCs w:val="24"/>
        </w:rPr>
        <w:t>-</w:t>
      </w:r>
      <w:r>
        <w:rPr>
          <w:rFonts w:ascii="Times New Roman" w:eastAsia="Times New Roman" w:hAnsi="Times New Roman" w:cs="Times New Roman"/>
          <w:sz w:val="24"/>
          <w:szCs w:val="24"/>
        </w:rPr>
        <w:t>техничке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потребе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обавља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центар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w:t>
      </w:r>
    </w:p>
    <w:p w14:paraId="355A4964" w14:textId="2345B70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Чланови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новчану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накнаду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Комисиjи</w:t>
      </w:r>
      <w:r w:rsidR="009F064D" w:rsidRPr="00BD3F38">
        <w:rPr>
          <w:rFonts w:ascii="Times New Roman" w:eastAsia="Times New Roman" w:hAnsi="Times New Roman" w:cs="Times New Roman"/>
          <w:sz w:val="24"/>
          <w:szCs w:val="24"/>
        </w:rPr>
        <w:t>.</w:t>
      </w:r>
    </w:p>
    <w:p w14:paraId="63BE61AF" w14:textId="77777777" w:rsidR="009F064D" w:rsidRPr="00BD3F38" w:rsidRDefault="009F064D" w:rsidP="00E037D2">
      <w:pPr>
        <w:shd w:val="clear" w:color="auto" w:fill="FFFFFF"/>
        <w:spacing w:after="150" w:line="240" w:lineRule="auto"/>
        <w:jc w:val="center"/>
        <w:rPr>
          <w:rFonts w:ascii="Times New Roman" w:eastAsia="Times New Roman" w:hAnsi="Times New Roman" w:cs="Times New Roman"/>
          <w:sz w:val="24"/>
          <w:szCs w:val="24"/>
        </w:rPr>
      </w:pPr>
    </w:p>
    <w:p w14:paraId="19B6670B" w14:textId="5BFD347B"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ИВ</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ЗАХТЕВ</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ДОДЕЛУ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ПОДСТИЦАJНИХ</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СРЕДСТАВА</w:t>
      </w:r>
    </w:p>
    <w:p w14:paraId="059BDD21" w14:textId="7C2566AC"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1" w:name="clan_9"/>
      <w:bookmarkStart w:id="12" w:name="clan_10"/>
      <w:bookmarkEnd w:id="11"/>
      <w:bookmarkEnd w:id="12"/>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9</w:t>
      </w:r>
      <w:r w:rsidR="009F064D" w:rsidRPr="00BD3F38">
        <w:rPr>
          <w:rFonts w:ascii="Times New Roman" w:eastAsia="Times New Roman" w:hAnsi="Times New Roman" w:cs="Times New Roman"/>
          <w:b/>
          <w:bCs/>
          <w:sz w:val="24"/>
          <w:szCs w:val="24"/>
          <w:lang w:val="sr-Cyrl-RS"/>
        </w:rPr>
        <w:t>.</w:t>
      </w:r>
    </w:p>
    <w:p w14:paraId="477EDD15" w14:textId="162E90E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наjкасниjе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почетка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снимања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w:t>
      </w:r>
      <w:r>
        <w:rPr>
          <w:rFonts w:ascii="Times New Roman" w:eastAsia="Times New Roman" w:hAnsi="Times New Roman" w:cs="Times New Roman"/>
          <w:sz w:val="24"/>
          <w:szCs w:val="24"/>
          <w:lang w:val="sr-Cyrl-RS"/>
        </w:rPr>
        <w:t>а</w:t>
      </w:r>
      <w:r w:rsidR="009F064D" w:rsidRPr="00BD3F38">
        <w:rPr>
          <w:rFonts w:ascii="Times New Roman" w:eastAsia="Times New Roman" w:hAnsi="Times New Roman" w:cs="Times New Roman"/>
          <w:sz w:val="24"/>
          <w:szCs w:val="24"/>
          <w:lang w:val="sr-Cyrl-RS"/>
        </w:rPr>
        <w:t>.</w:t>
      </w:r>
    </w:p>
    <w:p w14:paraId="68F43AE7" w14:textId="0F48E364"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Филмског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Jавног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позива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подразумева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достављање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следеће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документациjе</w:t>
      </w:r>
      <w:r w:rsidR="009F064D" w:rsidRPr="00BD3F38">
        <w:rPr>
          <w:rFonts w:ascii="Times New Roman" w:eastAsia="Times New Roman" w:hAnsi="Times New Roman" w:cs="Times New Roman"/>
          <w:sz w:val="24"/>
          <w:szCs w:val="24"/>
        </w:rPr>
        <w:t>:</w:t>
      </w:r>
    </w:p>
    <w:p w14:paraId="7C84ACAC" w14:textId="47E506C3"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попуњени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прописани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образац</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доделу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Инвеститору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дело</w:t>
      </w:r>
      <w:r w:rsidRPr="00BD3F38">
        <w:rPr>
          <w:rFonts w:ascii="Times New Roman" w:eastAsia="Times New Roman" w:hAnsi="Times New Roman" w:cs="Times New Roman"/>
          <w:sz w:val="24"/>
          <w:szCs w:val="24"/>
        </w:rPr>
        <w:t>;</w:t>
      </w:r>
    </w:p>
    <w:p w14:paraId="08E12CE3" w14:textId="3C4FC172"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синопсис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сценарио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синопсис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питању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постпродукциjа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опис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проjекта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питању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наменски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филм</w:t>
      </w:r>
      <w:r w:rsidRPr="00BD3F38">
        <w:rPr>
          <w:rFonts w:ascii="Times New Roman" w:eastAsia="Times New Roman" w:hAnsi="Times New Roman" w:cs="Times New Roman"/>
          <w:sz w:val="24"/>
          <w:szCs w:val="24"/>
        </w:rPr>
        <w:t>;</w:t>
      </w:r>
    </w:p>
    <w:p w14:paraId="4183B13E" w14:textId="661F82CB"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листу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битних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чланова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екипе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израду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редитељ</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глумци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итд</w:t>
      </w:r>
      <w:r w:rsidRPr="00BD3F38">
        <w:rPr>
          <w:rFonts w:ascii="Times New Roman" w:eastAsia="Times New Roman" w:hAnsi="Times New Roman" w:cs="Times New Roman"/>
          <w:sz w:val="24"/>
          <w:szCs w:val="24"/>
        </w:rPr>
        <w:t>.);</w:t>
      </w:r>
    </w:p>
    <w:p w14:paraId="74337AE0" w14:textId="4EBCCEA3"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приказ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буџета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продукциjе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приказом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буџета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намењеног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израженог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динарима</w:t>
      </w:r>
      <w:r w:rsidRPr="00BD3F38">
        <w:rPr>
          <w:rFonts w:ascii="Times New Roman" w:eastAsia="Times New Roman" w:hAnsi="Times New Roman" w:cs="Times New Roman"/>
          <w:sz w:val="24"/>
          <w:szCs w:val="24"/>
        </w:rPr>
        <w:t>;</w:t>
      </w:r>
    </w:p>
    <w:p w14:paraId="75FDDE08" w14:textId="6C292935"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5) </w:t>
      </w:r>
      <w:r w:rsidR="000C0331">
        <w:rPr>
          <w:rFonts w:ascii="Times New Roman" w:eastAsia="Times New Roman" w:hAnsi="Times New Roman" w:cs="Times New Roman"/>
          <w:sz w:val="24"/>
          <w:szCs w:val="24"/>
        </w:rPr>
        <w:t>изjаву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испуњава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услове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члана</w:t>
      </w:r>
      <w:r w:rsidRPr="00BD3F38">
        <w:rPr>
          <w:rFonts w:ascii="Times New Roman" w:eastAsia="Times New Roman" w:hAnsi="Times New Roman" w:cs="Times New Roman"/>
          <w:sz w:val="24"/>
          <w:szCs w:val="24"/>
        </w:rPr>
        <w:t xml:space="preserve"> 5.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w:t>
      </w:r>
    </w:p>
    <w:p w14:paraId="273BC016" w14:textId="720DCF95"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6) </w:t>
      </w:r>
      <w:r w:rsidR="000C0331">
        <w:rPr>
          <w:rFonts w:ascii="Times New Roman" w:eastAsia="Times New Roman" w:hAnsi="Times New Roman" w:cs="Times New Roman"/>
          <w:sz w:val="24"/>
          <w:szCs w:val="24"/>
        </w:rPr>
        <w:t>календар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w:t>
      </w:r>
    </w:p>
    <w:p w14:paraId="3A44C41D" w14:textId="61CD361C"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7) </w:t>
      </w:r>
      <w:r w:rsidR="000C0331">
        <w:rPr>
          <w:rFonts w:ascii="Times New Roman" w:eastAsia="Times New Roman" w:hAnsi="Times New Roman" w:cs="Times New Roman"/>
          <w:sz w:val="24"/>
          <w:szCs w:val="24"/>
        </w:rPr>
        <w:t>план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снимања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w:t>
      </w:r>
    </w:p>
    <w:p w14:paraId="7B24683E" w14:textId="320A7283"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8) </w:t>
      </w:r>
      <w:r w:rsidR="000C0331">
        <w:rPr>
          <w:rFonts w:ascii="Times New Roman" w:eastAsia="Times New Roman" w:hAnsi="Times New Roman" w:cs="Times New Roman"/>
          <w:sz w:val="24"/>
          <w:szCs w:val="24"/>
        </w:rPr>
        <w:t>доказ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разлози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одбиjање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члана</w:t>
      </w:r>
      <w:r w:rsidRPr="00BD3F38">
        <w:rPr>
          <w:rFonts w:ascii="Times New Roman" w:eastAsia="Times New Roman" w:hAnsi="Times New Roman" w:cs="Times New Roman"/>
          <w:sz w:val="24"/>
          <w:szCs w:val="24"/>
        </w:rPr>
        <w:t xml:space="preserve"> 6.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потврда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Пореске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управе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jединице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локалне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самоуправе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Агенциjе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привредне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регистре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неког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другог</w:t>
      </w:r>
      <w:r>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надлежног</w:t>
      </w:r>
      <w:r>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регистра</w:t>
      </w:r>
      <w:r>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изjав</w:t>
      </w:r>
      <w:r w:rsidR="000C0331">
        <w:rPr>
          <w:rFonts w:ascii="Times New Roman" w:eastAsia="Times New Roman" w:hAnsi="Times New Roman" w:cs="Times New Roman"/>
          <w:sz w:val="24"/>
          <w:szCs w:val="24"/>
          <w:lang w:val="sr-Cyrl-RS"/>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lang w:val="sr-Cyrl-RS"/>
        </w:rPr>
        <w:t>Инвеститора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покренут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поступак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повраћаj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државне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мале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вредности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миминис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као</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lang w:val="sr-Cyrl-RS"/>
        </w:rPr>
        <w:t>изjаву</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подносиоца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lang w:val="sr-Cyrl-RS"/>
        </w:rPr>
        <w:t>захтева</w:t>
      </w:r>
      <w:r w:rsidRPr="00BD3F38">
        <w:rPr>
          <w:rFonts w:ascii="Times New Roman" w:eastAsia="Times New Roman" w:hAnsi="Times New Roman" w:cs="Times New Roman"/>
          <w:sz w:val="24"/>
          <w:szCs w:val="24"/>
          <w:lang w:val="sr-Cyrl-RS"/>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измирио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уговорене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раниjих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додели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подстицаjа</w:t>
      </w:r>
      <w:r w:rsidRPr="00BD3F38">
        <w:rPr>
          <w:rFonts w:ascii="Times New Roman" w:eastAsia="Times New Roman" w:hAnsi="Times New Roman" w:cs="Times New Roman"/>
          <w:sz w:val="24"/>
          <w:szCs w:val="24"/>
        </w:rPr>
        <w:t>;</w:t>
      </w:r>
    </w:p>
    <w:p w14:paraId="3EC01F50" w14:textId="23D13A2E"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9) </w:t>
      </w:r>
      <w:r w:rsidR="000C0331">
        <w:rPr>
          <w:rFonts w:ascii="Times New Roman" w:eastAsia="Times New Roman" w:hAnsi="Times New Roman" w:cs="Times New Roman"/>
          <w:sz w:val="24"/>
          <w:szCs w:val="24"/>
        </w:rPr>
        <w:t>изjаву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почетку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w:t>
      </w:r>
    </w:p>
    <w:p w14:paraId="6B7E2597" w14:textId="60AB053A"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10) </w:t>
      </w:r>
      <w:r w:rsidR="000C0331">
        <w:rPr>
          <w:rFonts w:ascii="Times New Roman" w:eastAsia="Times New Roman" w:hAnsi="Times New Roman" w:cs="Times New Roman"/>
          <w:sz w:val="24"/>
          <w:szCs w:val="24"/>
        </w:rPr>
        <w:t>изjаву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примљена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миминис</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члана</w:t>
      </w:r>
      <w:r w:rsidRPr="00BD3F38">
        <w:rPr>
          <w:rFonts w:ascii="Times New Roman" w:eastAsia="Times New Roman" w:hAnsi="Times New Roman" w:cs="Times New Roman"/>
          <w:sz w:val="24"/>
          <w:szCs w:val="24"/>
        </w:rPr>
        <w:t xml:space="preserve"> 2. </w:t>
      </w:r>
      <w:r w:rsidR="000C0331">
        <w:rPr>
          <w:rFonts w:ascii="Times New Roman" w:eastAsia="Times New Roman" w:hAnsi="Times New Roman" w:cs="Times New Roman"/>
          <w:sz w:val="24"/>
          <w:szCs w:val="24"/>
        </w:rPr>
        <w:t>тачка</w:t>
      </w:r>
      <w:r w:rsidRPr="00BD3F38">
        <w:rPr>
          <w:rFonts w:ascii="Times New Roman" w:eastAsia="Times New Roman" w:hAnsi="Times New Roman" w:cs="Times New Roman"/>
          <w:sz w:val="24"/>
          <w:szCs w:val="24"/>
        </w:rPr>
        <w:t xml:space="preserve"> </w:t>
      </w:r>
      <w:r w:rsidRPr="00BD3F38">
        <w:rPr>
          <w:rFonts w:ascii="Times New Roman" w:eastAsia="Times New Roman" w:hAnsi="Times New Roman" w:cs="Times New Roman"/>
          <w:sz w:val="24"/>
          <w:szCs w:val="24"/>
          <w:lang w:val="sr-Cyrl-RS"/>
        </w:rPr>
        <w:t>3</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друге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текућоj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фискалноj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години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претходне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фискалне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године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изjаву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проjекат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добио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другу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државну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помоћ</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нивоа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власти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основу</w:t>
      </w:r>
      <w:r w:rsidRPr="00BD3F38">
        <w:rPr>
          <w:rFonts w:ascii="Times New Roman" w:eastAsia="Times New Roman" w:hAnsi="Times New Roman" w:cs="Times New Roman"/>
          <w:sz w:val="24"/>
          <w:szCs w:val="24"/>
        </w:rPr>
        <w:t>;</w:t>
      </w:r>
    </w:p>
    <w:p w14:paraId="6174F06A" w14:textId="59923C92"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11) </w:t>
      </w:r>
      <w:r w:rsidR="000C0331">
        <w:rPr>
          <w:rFonts w:ascii="Times New Roman" w:eastAsia="Times New Roman" w:hAnsi="Times New Roman" w:cs="Times New Roman"/>
          <w:sz w:val="24"/>
          <w:szCs w:val="24"/>
        </w:rPr>
        <w:t>уговор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закључен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између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Подносиоца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Инвеститора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основу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кога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име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рачун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Инвеститора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између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осталог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дефинисан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план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обезбеђења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укупних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неопходних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w:t>
      </w:r>
    </w:p>
    <w:p w14:paraId="5E37F556" w14:textId="2CECB2C2"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12) </w:t>
      </w:r>
      <w:r w:rsidR="000C0331">
        <w:rPr>
          <w:rFonts w:ascii="Times New Roman" w:eastAsia="Times New Roman" w:hAnsi="Times New Roman" w:cs="Times New Roman"/>
          <w:sz w:val="24"/>
          <w:szCs w:val="24"/>
        </w:rPr>
        <w:t>оверену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изjаву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подаци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тачни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истинити</w:t>
      </w:r>
      <w:r w:rsidRPr="00BD3F38">
        <w:rPr>
          <w:rFonts w:ascii="Times New Roman" w:eastAsia="Times New Roman" w:hAnsi="Times New Roman" w:cs="Times New Roman"/>
          <w:sz w:val="24"/>
          <w:szCs w:val="24"/>
        </w:rPr>
        <w:t>;</w:t>
      </w:r>
    </w:p>
    <w:p w14:paraId="23CBD47D" w14:textId="0E1777F1"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13) </w:t>
      </w:r>
      <w:r w:rsidR="000C0331">
        <w:rPr>
          <w:rFonts w:ascii="Times New Roman" w:eastAsia="Times New Roman" w:hAnsi="Times New Roman" w:cs="Times New Roman"/>
          <w:sz w:val="24"/>
          <w:szCs w:val="24"/>
        </w:rPr>
        <w:t>друге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податке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документациjу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предвиђену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jавним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позивом</w:t>
      </w:r>
      <w:r w:rsidRPr="00BD3F38">
        <w:rPr>
          <w:rFonts w:ascii="Times New Roman" w:eastAsia="Times New Roman" w:hAnsi="Times New Roman" w:cs="Times New Roman"/>
          <w:sz w:val="24"/>
          <w:szCs w:val="24"/>
        </w:rPr>
        <w:t>.</w:t>
      </w:r>
    </w:p>
    <w:p w14:paraId="5DA376A1" w14:textId="4045E0E2"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пратећа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достављаjу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српском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jезику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ћириличком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писму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страном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jезику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овереним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преводом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српски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jезик</w:t>
      </w:r>
      <w:r w:rsidR="009F064D" w:rsidRPr="00BD3F38">
        <w:rPr>
          <w:rFonts w:ascii="Times New Roman" w:eastAsia="Times New Roman" w:hAnsi="Times New Roman" w:cs="Times New Roman"/>
          <w:sz w:val="24"/>
          <w:szCs w:val="24"/>
        </w:rPr>
        <w:t>.</w:t>
      </w:r>
    </w:p>
    <w:p w14:paraId="630AF9AB" w14:textId="1D14E2E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докаже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предаjе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обезбеђено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наjмање</w:t>
      </w:r>
      <w:r w:rsidR="009F064D" w:rsidRPr="00BD3F38">
        <w:rPr>
          <w:rFonts w:ascii="Times New Roman" w:eastAsia="Times New Roman" w:hAnsi="Times New Roman" w:cs="Times New Roman"/>
          <w:sz w:val="24"/>
          <w:szCs w:val="24"/>
        </w:rPr>
        <w:t xml:space="preserve"> 20%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предвиђених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w:t>
      </w:r>
    </w:p>
    <w:p w14:paraId="371906A3" w14:textId="27D9D8E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друге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податке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значаjа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w:t>
      </w:r>
    </w:p>
    <w:p w14:paraId="56207C2C" w14:textId="77777777"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p>
    <w:p w14:paraId="37487F79" w14:textId="67130F4A"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lastRenderedPageBreak/>
        <w:t>Члан</w:t>
      </w:r>
      <w:r w:rsidR="009F064D" w:rsidRPr="00BD3F38">
        <w:rPr>
          <w:rFonts w:ascii="Times New Roman" w:eastAsia="Times New Roman" w:hAnsi="Times New Roman" w:cs="Times New Roman"/>
          <w:b/>
          <w:bCs/>
          <w:sz w:val="24"/>
          <w:szCs w:val="24"/>
        </w:rPr>
        <w:t xml:space="preserve"> 10</w:t>
      </w:r>
      <w:r w:rsidR="009F064D" w:rsidRPr="00BD3F38">
        <w:rPr>
          <w:rFonts w:ascii="Times New Roman" w:eastAsia="Times New Roman" w:hAnsi="Times New Roman" w:cs="Times New Roman"/>
          <w:b/>
          <w:bCs/>
          <w:sz w:val="24"/>
          <w:szCs w:val="24"/>
          <w:lang w:val="sr-Cyrl-RS"/>
        </w:rPr>
        <w:t>.</w:t>
      </w:r>
    </w:p>
    <w:p w14:paraId="734F167A" w14:textId="454F02F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13" w:name="clan_11"/>
      <w:bookmarkEnd w:id="13"/>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оцењуjе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сваки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пристигли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испуњаваjу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квалификационе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w:t>
      </w:r>
      <w:r w:rsidR="009F064D" w:rsidRPr="00BD3F38">
        <w:rPr>
          <w:rFonts w:ascii="Times New Roman" w:eastAsia="Times New Roman" w:hAnsi="Times New Roman" w:cs="Times New Roman"/>
          <w:sz w:val="24"/>
          <w:szCs w:val="24"/>
        </w:rPr>
        <w:t xml:space="preserve">. 5-7.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чланом</w:t>
      </w:r>
      <w:r w:rsidR="009F064D" w:rsidRPr="00BD3F38">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w:t>
      </w:r>
    </w:p>
    <w:p w14:paraId="3C1E3823" w14:textId="1A52559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Уколико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нису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w:t>
      </w:r>
      <w:r w:rsidR="009F064D" w:rsidRPr="00BD3F38">
        <w:rPr>
          <w:rFonts w:ascii="Times New Roman" w:eastAsia="Times New Roman" w:hAnsi="Times New Roman" w:cs="Times New Roman"/>
          <w:sz w:val="24"/>
          <w:szCs w:val="24"/>
        </w:rPr>
        <w:t xml:space="preserve">. 5-7.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квалификациони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одбити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w:t>
      </w:r>
    </w:p>
    <w:p w14:paraId="6E5C6D41" w14:textId="1A9C698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нису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потребни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предвиђени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чланом</w:t>
      </w:r>
      <w:r w:rsidR="009F064D" w:rsidRPr="00BD3F38">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одредбама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општи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управни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поступак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непотпуним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захтевима</w:t>
      </w:r>
      <w:r w:rsidR="009F064D" w:rsidRPr="00BD3F38">
        <w:rPr>
          <w:rFonts w:ascii="Times New Roman" w:eastAsia="Times New Roman" w:hAnsi="Times New Roman" w:cs="Times New Roman"/>
          <w:sz w:val="24"/>
          <w:szCs w:val="24"/>
        </w:rPr>
        <w:t>.</w:t>
      </w:r>
    </w:p>
    <w:p w14:paraId="6AD84EF2" w14:textId="340B44C8"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11</w:t>
      </w:r>
      <w:r w:rsidR="009F064D" w:rsidRPr="00BD3F38">
        <w:rPr>
          <w:rFonts w:ascii="Times New Roman" w:eastAsia="Times New Roman" w:hAnsi="Times New Roman" w:cs="Times New Roman"/>
          <w:b/>
          <w:bCs/>
          <w:sz w:val="24"/>
          <w:szCs w:val="24"/>
          <w:lang w:val="sr-Cyrl-RS"/>
        </w:rPr>
        <w:t>.</w:t>
      </w:r>
    </w:p>
    <w:p w14:paraId="07598F55" w14:textId="67F344F1"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w:t>
      </w:r>
      <w:r w:rsidR="009F064D" w:rsidRPr="00BD3F38">
        <w:rPr>
          <w:rFonts w:ascii="Times New Roman" w:eastAsia="Times New Roman" w:hAnsi="Times New Roman" w:cs="Times New Roman"/>
          <w:sz w:val="24"/>
          <w:szCs w:val="24"/>
        </w:rPr>
        <w:t xml:space="preserve">. 5-7.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чланом</w:t>
      </w:r>
      <w:r w:rsidR="009F064D" w:rsidRPr="00BD3F38">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доноси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одлуку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испуњеност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квалификационих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услова</w:t>
      </w:r>
      <w:r w:rsidR="009F064D" w:rsidRPr="00BD3F38">
        <w:rPr>
          <w:rFonts w:ascii="Times New Roman" w:eastAsia="Times New Roman" w:hAnsi="Times New Roman" w:cs="Times New Roman"/>
          <w:sz w:val="24"/>
          <w:szCs w:val="24"/>
        </w:rPr>
        <w:t>.</w:t>
      </w:r>
    </w:p>
    <w:p w14:paraId="11DC5545" w14:textId="0BE7CCDE" w:rsidR="009F064D" w:rsidRPr="00BD3F38" w:rsidRDefault="000C0331" w:rsidP="00E037D2">
      <w:pPr>
        <w:shd w:val="clear" w:color="auto" w:fill="FFFFFF"/>
        <w:spacing w:after="150" w:line="240" w:lineRule="auto"/>
        <w:jc w:val="center"/>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rPr>
        <w:t>В</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ПРОИЗВОДЊА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АУДИОВИЗУЕЛНОГ</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ДЕЛА</w:t>
      </w:r>
    </w:p>
    <w:p w14:paraId="4CC0040B" w14:textId="3DDB33D6"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12.</w:t>
      </w:r>
    </w:p>
    <w:p w14:paraId="7D67FAE0" w14:textId="02B3D3A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одвиjати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календаром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календара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разлозима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због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дошло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календара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обавестити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седам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календара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наступило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прихватити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уколико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прихвати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разлоге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због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дошло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календара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w:t>
      </w:r>
    </w:p>
    <w:p w14:paraId="19105E43" w14:textId="040E283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изради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свему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било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израдом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разлозима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због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дошло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седам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промене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дошло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прихватити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уколико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прихвати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разлоге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због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дошло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одступања</w:t>
      </w:r>
      <w:r w:rsidR="009F064D" w:rsidRPr="00BD3F38">
        <w:rPr>
          <w:rFonts w:ascii="Times New Roman" w:eastAsia="Times New Roman" w:hAnsi="Times New Roman" w:cs="Times New Roman"/>
          <w:sz w:val="24"/>
          <w:szCs w:val="24"/>
        </w:rPr>
        <w:t>.</w:t>
      </w:r>
    </w:p>
    <w:p w14:paraId="23FCDF9F" w14:textId="77777777" w:rsidR="009F064D" w:rsidRPr="00BD3F38" w:rsidRDefault="009F064D" w:rsidP="00E037D2">
      <w:pPr>
        <w:shd w:val="clear" w:color="auto" w:fill="FFFFFF"/>
        <w:spacing w:after="0" w:line="240" w:lineRule="auto"/>
        <w:rPr>
          <w:rFonts w:ascii="Times New Roman" w:eastAsia="Times New Roman" w:hAnsi="Times New Roman" w:cs="Times New Roman"/>
          <w:sz w:val="10"/>
          <w:szCs w:val="10"/>
        </w:rPr>
      </w:pPr>
    </w:p>
    <w:p w14:paraId="371BA1D7" w14:textId="13F52124"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КВАЛИФИКОВАНИ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ТРОШКОВИ</w:t>
      </w:r>
    </w:p>
    <w:p w14:paraId="3A1C8F18" w14:textId="17F8F13A"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lang w:val="sr-Cyrl-RS"/>
        </w:rPr>
        <w:t>Члан</w:t>
      </w:r>
      <w:r w:rsidR="009F064D" w:rsidRPr="00BD3F38">
        <w:rPr>
          <w:rFonts w:ascii="Times New Roman" w:eastAsia="Times New Roman" w:hAnsi="Times New Roman" w:cs="Times New Roman"/>
          <w:b/>
          <w:bCs/>
          <w:sz w:val="24"/>
          <w:szCs w:val="24"/>
        </w:rPr>
        <w:t xml:space="preserve"> 13</w:t>
      </w:r>
      <w:r w:rsidR="009F064D" w:rsidRPr="00BD3F38">
        <w:rPr>
          <w:rFonts w:ascii="Times New Roman" w:eastAsia="Times New Roman" w:hAnsi="Times New Roman" w:cs="Times New Roman"/>
          <w:b/>
          <w:bCs/>
          <w:sz w:val="24"/>
          <w:szCs w:val="24"/>
          <w:lang w:val="sr-Cyrl-RS"/>
        </w:rPr>
        <w:t>.</w:t>
      </w:r>
    </w:p>
    <w:p w14:paraId="74AA6B53" w14:textId="1F49A4A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квалификовани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прихватљиви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признаjу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w:t>
      </w:r>
    </w:p>
    <w:p w14:paraId="48E446AA" w14:textId="497894E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вези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израдом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настали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исплаћени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физичким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лицима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вези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набављеном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робом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пруженим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услугама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коришћењем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локациjа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исплатама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хонорара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члановима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екипе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држављани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странцима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имаjу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боравак</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наjмање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годину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складу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прописима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w:t>
      </w:r>
    </w:p>
    <w:p w14:paraId="7877B6CE" w14:textId="44DE3E45"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lastRenderedPageBreak/>
        <w:t xml:space="preserve">2)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настали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вези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употребом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добара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изнаjмљивањем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покретних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непокретних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ствари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могу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признати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само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случаjу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добра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покретне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ствари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непокретности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власништву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или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физичких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лица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w:t>
      </w:r>
    </w:p>
    <w:p w14:paraId="23ACEEE1" w14:textId="1AAA5B0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нарочито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признаjу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квалификовани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настали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израдом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маркетинга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куповину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непокретности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дистрибуциjе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пореза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вредност</w:t>
      </w:r>
      <w:r w:rsidR="009F064D" w:rsidRPr="00BD3F38">
        <w:rPr>
          <w:rFonts w:ascii="Times New Roman" w:eastAsia="Times New Roman" w:hAnsi="Times New Roman" w:cs="Times New Roman"/>
          <w:sz w:val="24"/>
          <w:szCs w:val="24"/>
        </w:rPr>
        <w:t>.</w:t>
      </w:r>
    </w:p>
    <w:p w14:paraId="3C54F2E6" w14:textId="41B7AF6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садржину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образложења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неквалификованих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обрасце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ближе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надлежан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послове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културе</w:t>
      </w:r>
      <w:r w:rsidR="009F064D" w:rsidRPr="00BD3F38">
        <w:rPr>
          <w:rFonts w:ascii="Times New Roman" w:eastAsia="Times New Roman" w:hAnsi="Times New Roman" w:cs="Times New Roman"/>
          <w:sz w:val="24"/>
          <w:szCs w:val="24"/>
        </w:rPr>
        <w:t>.</w:t>
      </w:r>
    </w:p>
    <w:p w14:paraId="21F72E22"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p>
    <w:p w14:paraId="22B19A42" w14:textId="2D82C704" w:rsidR="009F064D" w:rsidRPr="00BD3F38" w:rsidRDefault="000C0331" w:rsidP="00E037D2">
      <w:pPr>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RS"/>
        </w:rPr>
        <w:t>ИНФОРМАЦИJА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JЕ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РЕПУБЛИКА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ПОДРЖАЛА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ПРОИЗВОДЊУ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АУДИОВИЗУЕЛНОГ</w:t>
      </w:r>
      <w:r w:rsidR="009F064D">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ДЕЛА</w:t>
      </w:r>
    </w:p>
    <w:p w14:paraId="12778988" w14:textId="0B1B6E49"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14</w:t>
      </w:r>
      <w:r w:rsidR="009F064D" w:rsidRPr="00BD3F38">
        <w:rPr>
          <w:rFonts w:ascii="Times New Roman" w:eastAsia="Times New Roman" w:hAnsi="Times New Roman" w:cs="Times New Roman"/>
          <w:b/>
          <w:bCs/>
          <w:sz w:val="24"/>
          <w:szCs w:val="24"/>
          <w:lang w:val="sr-Cyrl-RS"/>
        </w:rPr>
        <w:t>.</w:t>
      </w:r>
    </w:p>
    <w:p w14:paraId="0EE3D8B0" w14:textId="4BF9D3F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Шпица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остварен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садржи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информациjу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финансиjски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подржала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предметног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w:t>
      </w:r>
    </w:p>
    <w:p w14:paraId="55FC86D7" w14:textId="2FC19CF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питању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други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формат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садржи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информациjу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ставе</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финансиjска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подршка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буде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видно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истакнута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маркетиншким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активностима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везаним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промоциjу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w:t>
      </w:r>
    </w:p>
    <w:p w14:paraId="53CDDB11" w14:textId="2C0E3E4E"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sz w:val="24"/>
          <w:szCs w:val="24"/>
        </w:rPr>
      </w:pPr>
      <w:bookmarkStart w:id="14" w:name="str_5"/>
      <w:bookmarkEnd w:id="14"/>
      <w:r>
        <w:rPr>
          <w:rFonts w:ascii="Times New Roman" w:eastAsia="Times New Roman" w:hAnsi="Times New Roman" w:cs="Times New Roman"/>
          <w:sz w:val="24"/>
          <w:szCs w:val="24"/>
        </w:rPr>
        <w:t>ВИИИ</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bookmarkStart w:id="15" w:name="clan_12"/>
      <w:bookmarkEnd w:id="15"/>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p>
    <w:p w14:paraId="1B5A09C6" w14:textId="7DAC94F9"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6" w:name="clan_13"/>
      <w:bookmarkEnd w:id="16"/>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15</w:t>
      </w:r>
      <w:r w:rsidR="009F064D" w:rsidRPr="00BD3F38">
        <w:rPr>
          <w:rFonts w:ascii="Times New Roman" w:eastAsia="Times New Roman" w:hAnsi="Times New Roman" w:cs="Times New Roman"/>
          <w:b/>
          <w:bCs/>
          <w:sz w:val="24"/>
          <w:szCs w:val="24"/>
          <w:lang w:val="sr-Cyrl-RS"/>
        </w:rPr>
        <w:t>.</w:t>
      </w:r>
    </w:p>
    <w:p w14:paraId="6835A84D" w14:textId="58BE627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45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након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завршетка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териториjи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w:t>
      </w:r>
    </w:p>
    <w:p w14:paraId="6D8674BA" w14:textId="263346A4"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расположивих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текућоj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буџетскоj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систем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одговорност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преузимање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обавеза</w:t>
      </w:r>
      <w:r w:rsidR="009F064D" w:rsidRPr="00BD3F38">
        <w:rPr>
          <w:rFonts w:ascii="Times New Roman" w:eastAsia="Times New Roman" w:hAnsi="Times New Roman" w:cs="Times New Roman"/>
          <w:sz w:val="24"/>
          <w:szCs w:val="24"/>
        </w:rPr>
        <w:t>.</w:t>
      </w:r>
    </w:p>
    <w:p w14:paraId="5A38ECD8" w14:textId="74092079"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7" w:name="str_6"/>
      <w:bookmarkEnd w:id="17"/>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16</w:t>
      </w:r>
      <w:r w:rsidR="009F064D" w:rsidRPr="00BD3F38">
        <w:rPr>
          <w:rFonts w:ascii="Times New Roman" w:eastAsia="Times New Roman" w:hAnsi="Times New Roman" w:cs="Times New Roman"/>
          <w:b/>
          <w:bCs/>
          <w:sz w:val="24"/>
          <w:szCs w:val="24"/>
          <w:lang w:val="sr-Cyrl-RS"/>
        </w:rPr>
        <w:t>.</w:t>
      </w:r>
    </w:p>
    <w:p w14:paraId="54E2FC40" w14:textId="4CE81367"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Филмског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центра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обрасцу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прилаже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следећа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документациjа</w:t>
      </w:r>
      <w:r w:rsidR="009F064D" w:rsidRPr="00BD3F38">
        <w:rPr>
          <w:rFonts w:ascii="Times New Roman" w:eastAsia="Times New Roman" w:hAnsi="Times New Roman" w:cs="Times New Roman"/>
          <w:sz w:val="24"/>
          <w:szCs w:val="24"/>
        </w:rPr>
        <w:t>:</w:t>
      </w:r>
    </w:p>
    <w:p w14:paraId="22F3FEAA" w14:textId="4802B04B"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1) </w:t>
      </w:r>
      <w:r w:rsidR="000C0331">
        <w:rPr>
          <w:rFonts w:ascii="Times New Roman" w:eastAsia="Times New Roman" w:hAnsi="Times New Roman" w:cs="Times New Roman"/>
          <w:sz w:val="24"/>
          <w:szCs w:val="24"/>
        </w:rPr>
        <w:t>извештаj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независног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овлашћеног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ревизора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израђен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сврху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подношења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исплату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складу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овом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Правилником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сачињен</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бази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целокупне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евиденциjе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укупно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утрошеним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средствима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териториjи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доказима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наведени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потврђуjу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фактуре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уговори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изводи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пословне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банке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назнаком</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извршеног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плаћања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сл</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lastRenderedPageBreak/>
        <w:t>Ревизорски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извештаj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израђуjе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бази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провере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свих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квалификованих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трошкова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може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заснивати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методу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узорковања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односно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провери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само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одређених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докумената</w:t>
      </w:r>
      <w:r w:rsidRPr="00BD3F38">
        <w:rPr>
          <w:rFonts w:ascii="Times New Roman" w:eastAsia="Times New Roman" w:hAnsi="Times New Roman" w:cs="Times New Roman"/>
          <w:sz w:val="24"/>
          <w:szCs w:val="24"/>
        </w:rPr>
        <w:t>;</w:t>
      </w:r>
    </w:p>
    <w:p w14:paraId="057D8A51" w14:textId="03DF2C64"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2) </w:t>
      </w:r>
      <w:r w:rsidR="000C0331">
        <w:rPr>
          <w:rFonts w:ascii="Times New Roman" w:eastAsia="Times New Roman" w:hAnsi="Times New Roman" w:cs="Times New Roman"/>
          <w:sz w:val="24"/>
          <w:szCs w:val="24"/>
        </w:rPr>
        <w:t>броj</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посебног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наменског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рачуна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код</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Управе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трезор</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коjи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треба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извршити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уплату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подстицаjних</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средстава</w:t>
      </w:r>
      <w:r w:rsidRPr="00BD3F38">
        <w:rPr>
          <w:rFonts w:ascii="Times New Roman" w:eastAsia="Times New Roman" w:hAnsi="Times New Roman" w:cs="Times New Roman"/>
          <w:sz w:val="24"/>
          <w:szCs w:val="24"/>
        </w:rPr>
        <w:t>;</w:t>
      </w:r>
    </w:p>
    <w:p w14:paraId="3C2FEEA3" w14:textId="378C9001"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3) </w:t>
      </w:r>
      <w:r w:rsidR="000C0331">
        <w:rPr>
          <w:rFonts w:ascii="Times New Roman" w:eastAsia="Times New Roman" w:hAnsi="Times New Roman" w:cs="Times New Roman"/>
          <w:sz w:val="24"/>
          <w:szCs w:val="24"/>
        </w:rPr>
        <w:t>оверена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изjава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jе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производња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аудиовизуелног</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дела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Републици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Србиjи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завршена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као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испуњени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услови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прописани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чланом</w:t>
      </w:r>
      <w:r w:rsidRPr="00BD3F38">
        <w:rPr>
          <w:rFonts w:ascii="Times New Roman" w:eastAsia="Times New Roman" w:hAnsi="Times New Roman" w:cs="Times New Roman"/>
          <w:sz w:val="24"/>
          <w:szCs w:val="24"/>
        </w:rPr>
        <w:t xml:space="preserve"> 14.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w:t>
      </w:r>
    </w:p>
    <w:p w14:paraId="15E2B94F" w14:textId="302FEFED"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4) </w:t>
      </w:r>
      <w:r w:rsidR="000C0331">
        <w:rPr>
          <w:rFonts w:ascii="Times New Roman" w:eastAsia="Times New Roman" w:hAnsi="Times New Roman" w:cs="Times New Roman"/>
          <w:sz w:val="24"/>
          <w:szCs w:val="24"/>
        </w:rPr>
        <w:t>изjава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ће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ради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измирења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члана</w:t>
      </w:r>
      <w:r w:rsidRPr="00BD3F38">
        <w:rPr>
          <w:rFonts w:ascii="Times New Roman" w:eastAsia="Times New Roman" w:hAnsi="Times New Roman" w:cs="Times New Roman"/>
          <w:sz w:val="24"/>
          <w:szCs w:val="24"/>
        </w:rPr>
        <w:t xml:space="preserve"> 17. </w:t>
      </w:r>
      <w:r w:rsidR="000C0331">
        <w:rPr>
          <w:rFonts w:ascii="Times New Roman" w:eastAsia="Times New Roman" w:hAnsi="Times New Roman" w:cs="Times New Roman"/>
          <w:sz w:val="24"/>
          <w:szCs w:val="24"/>
        </w:rPr>
        <w:t>ове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уредбе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захтеву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Министарства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доставити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инструмент</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обезбеђења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извршење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обавеза</w:t>
      </w:r>
      <w:r w:rsidRPr="00BD3F38">
        <w:rPr>
          <w:rFonts w:ascii="Times New Roman" w:eastAsia="Times New Roman" w:hAnsi="Times New Roman" w:cs="Times New Roman"/>
          <w:sz w:val="24"/>
          <w:szCs w:val="24"/>
        </w:rPr>
        <w:t>;</w:t>
      </w:r>
    </w:p>
    <w:p w14:paraId="35EBDA3A" w14:textId="32644758" w:rsidR="009F064D" w:rsidRPr="00BD3F38" w:rsidRDefault="009F064D" w:rsidP="00E037D2">
      <w:pPr>
        <w:shd w:val="clear" w:color="auto" w:fill="FFFFFF"/>
        <w:spacing w:after="150" w:line="240" w:lineRule="auto"/>
        <w:ind w:firstLine="720"/>
        <w:jc w:val="both"/>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 xml:space="preserve">5) </w:t>
      </w:r>
      <w:r w:rsidR="000C0331">
        <w:rPr>
          <w:rFonts w:ascii="Times New Roman" w:eastAsia="Times New Roman" w:hAnsi="Times New Roman" w:cs="Times New Roman"/>
          <w:sz w:val="24"/>
          <w:szCs w:val="24"/>
        </w:rPr>
        <w:t>оверена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изjава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су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подаци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у</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документима</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тачни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истинити</w:t>
      </w:r>
      <w:r w:rsidRPr="00BD3F38">
        <w:rPr>
          <w:rFonts w:ascii="Times New Roman" w:eastAsia="Times New Roman" w:hAnsi="Times New Roman" w:cs="Times New Roman"/>
          <w:sz w:val="24"/>
          <w:szCs w:val="24"/>
        </w:rPr>
        <w:t>.</w:t>
      </w:r>
    </w:p>
    <w:p w14:paraId="341FA455" w14:textId="2D89F9E0"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Извештаjем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независног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овлашћеног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ревизора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тачка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висина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трошкова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квалификуjу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w:t>
      </w:r>
      <w:r w:rsidR="009F064D" w:rsidRPr="00BD3F38">
        <w:rPr>
          <w:rFonts w:ascii="Times New Roman" w:eastAsia="Times New Roman" w:hAnsi="Times New Roman" w:cs="Times New Roman"/>
          <w:sz w:val="24"/>
          <w:szCs w:val="24"/>
        </w:rPr>
        <w:t>.</w:t>
      </w:r>
    </w:p>
    <w:p w14:paraId="3CF032BC" w14:textId="2E3A7E4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друге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податке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значаjа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w:t>
      </w:r>
    </w:p>
    <w:p w14:paraId="65D738AD" w14:textId="368D1B2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оцењуjе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w:t>
      </w:r>
    </w:p>
    <w:p w14:paraId="0CA631A6" w14:textId="2FC896B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нису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потребни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предвиђени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одредбама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општи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управни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поступак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поступање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непотпуним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захтевима</w:t>
      </w:r>
      <w:r w:rsidR="009F064D" w:rsidRPr="00BD3F38">
        <w:rPr>
          <w:rFonts w:ascii="Times New Roman" w:eastAsia="Times New Roman" w:hAnsi="Times New Roman" w:cs="Times New Roman"/>
          <w:sz w:val="24"/>
          <w:szCs w:val="24"/>
        </w:rPr>
        <w:t>.</w:t>
      </w:r>
    </w:p>
    <w:p w14:paraId="5ECB56E3" w14:textId="5EDB861D"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15. </w:t>
      </w:r>
      <w:r>
        <w:rPr>
          <w:rFonts w:ascii="Times New Roman" w:eastAsia="Times New Roman" w:hAnsi="Times New Roman" w:cs="Times New Roman"/>
          <w:sz w:val="24"/>
          <w:szCs w:val="24"/>
        </w:rPr>
        <w:t>став</w:t>
      </w:r>
      <w:r w:rsidR="009F064D" w:rsidRPr="00BD3F38">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доноси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одлуку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испуњеност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усваjа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извештаj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предлаже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закључи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донесе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одговараjуће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решење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w:t>
      </w:r>
    </w:p>
    <w:p w14:paraId="39D13B66" w14:textId="77777777" w:rsidR="009F064D" w:rsidRPr="00BD3F38" w:rsidRDefault="009F064D" w:rsidP="00E037D2">
      <w:pPr>
        <w:shd w:val="clear" w:color="auto" w:fill="FFFFFF"/>
        <w:spacing w:before="240" w:after="120" w:line="240" w:lineRule="auto"/>
        <w:jc w:val="center"/>
        <w:rPr>
          <w:rFonts w:ascii="Times New Roman" w:eastAsia="Times New Roman" w:hAnsi="Times New Roman" w:cs="Times New Roman"/>
          <w:sz w:val="10"/>
          <w:szCs w:val="10"/>
        </w:rPr>
      </w:pPr>
    </w:p>
    <w:p w14:paraId="2AE09857" w14:textId="70C54A2D"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X</w:t>
      </w:r>
      <w:r w:rsidR="009F064D">
        <w:rPr>
          <w:rFonts w:ascii="Times New Roman" w:eastAsia="Times New Roman" w:hAnsi="Times New Roman" w:cs="Times New Roman"/>
          <w:sz w:val="24"/>
          <w:szCs w:val="24"/>
          <w:lang w:val="sr-Cyrl-RS"/>
        </w:rPr>
        <w:t>.</w:t>
      </w:r>
      <w:r w:rsidR="009F064D" w:rsidRPr="00BD3F38">
        <w:rPr>
          <w:rFonts w:ascii="Times New Roman" w:eastAsia="Times New Roman" w:hAnsi="Times New Roman" w:cs="Times New Roman"/>
          <w:sz w:val="24"/>
          <w:szCs w:val="24"/>
        </w:rPr>
        <w:t xml:space="preserve"> </w:t>
      </w:r>
      <w:bookmarkStart w:id="18" w:name="clan_14"/>
      <w:bookmarkEnd w:id="18"/>
      <w:r>
        <w:rPr>
          <w:rFonts w:ascii="Times New Roman" w:eastAsia="Times New Roman" w:hAnsi="Times New Roman" w:cs="Times New Roman"/>
          <w:sz w:val="24"/>
          <w:szCs w:val="24"/>
        </w:rPr>
        <w:t>УГОВОР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p>
    <w:p w14:paraId="054104BF" w14:textId="48F3F633"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19" w:name="clan_16"/>
      <w:bookmarkEnd w:id="19"/>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17</w:t>
      </w:r>
      <w:r w:rsidR="009F064D" w:rsidRPr="00BD3F38">
        <w:rPr>
          <w:rFonts w:ascii="Times New Roman" w:eastAsia="Times New Roman" w:hAnsi="Times New Roman" w:cs="Times New Roman"/>
          <w:b/>
          <w:bCs/>
          <w:sz w:val="24"/>
          <w:szCs w:val="24"/>
          <w:lang w:val="sr-Cyrl-RS"/>
        </w:rPr>
        <w:t>.</w:t>
      </w:r>
    </w:p>
    <w:p w14:paraId="2A5FBD46" w14:textId="4A24E1FF"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Министарство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закључуjе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даљем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тексту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Подносиоцем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оквиру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планираних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текућу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буџетску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годину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систем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одговорност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преузимање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обавеза</w:t>
      </w:r>
      <w:r w:rsidR="009F064D" w:rsidRPr="00BD3F38">
        <w:rPr>
          <w:rFonts w:ascii="Times New Roman" w:eastAsia="Times New Roman" w:hAnsi="Times New Roman" w:cs="Times New Roman"/>
          <w:sz w:val="24"/>
          <w:szCs w:val="24"/>
        </w:rPr>
        <w:t>.</w:t>
      </w:r>
    </w:p>
    <w:p w14:paraId="35ECEE83" w14:textId="6AC08D52"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Уговором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детаљниjе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рокови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страна</w:t>
      </w:r>
      <w:r w:rsidR="009F064D" w:rsidRPr="00BD3F38">
        <w:rPr>
          <w:rFonts w:ascii="Times New Roman" w:eastAsia="Times New Roman" w:hAnsi="Times New Roman" w:cs="Times New Roman"/>
          <w:sz w:val="24"/>
          <w:szCs w:val="24"/>
        </w:rPr>
        <w:t>.</w:t>
      </w:r>
    </w:p>
    <w:p w14:paraId="5D86E763" w14:textId="3FDF5FB7"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Министарство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закључивања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тражити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Подносиоца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инструмент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обезбеђења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извршење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19.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w:t>
      </w:r>
    </w:p>
    <w:p w14:paraId="1B67ABF7" w14:textId="5FC2647B"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Саставним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сматра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документациjа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приложена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w:t>
      </w:r>
      <w:r w:rsidR="009F064D" w:rsidRPr="00BD3F38">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w:t>
      </w:r>
    </w:p>
    <w:p w14:paraId="733CE4E4" w14:textId="44C08254"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Уговор</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раскинути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начин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уређуjу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облигациони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односи</w:t>
      </w:r>
      <w:r w:rsidR="009F064D" w:rsidRPr="00BD3F38">
        <w:rPr>
          <w:rFonts w:ascii="Times New Roman" w:eastAsia="Times New Roman" w:hAnsi="Times New Roman" w:cs="Times New Roman"/>
          <w:sz w:val="24"/>
          <w:szCs w:val="24"/>
        </w:rPr>
        <w:t>.</w:t>
      </w:r>
    </w:p>
    <w:p w14:paraId="0225E795" w14:textId="6BD7E365"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0" w:name="clan_15"/>
      <w:bookmarkEnd w:id="20"/>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18</w:t>
      </w:r>
      <w:r w:rsidR="009F064D" w:rsidRPr="00BD3F38">
        <w:rPr>
          <w:rFonts w:ascii="Times New Roman" w:eastAsia="Times New Roman" w:hAnsi="Times New Roman" w:cs="Times New Roman"/>
          <w:b/>
          <w:bCs/>
          <w:sz w:val="24"/>
          <w:szCs w:val="24"/>
          <w:lang w:val="sr-Cyrl-RS"/>
        </w:rPr>
        <w:t>.</w:t>
      </w:r>
    </w:p>
    <w:p w14:paraId="0331F036" w14:textId="2FF6635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Министарство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уплаћуjе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одобрени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испуњене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предвиђене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Уговором</w:t>
      </w:r>
      <w:r w:rsidR="009F064D" w:rsidRPr="00BD3F38">
        <w:rPr>
          <w:rFonts w:ascii="Times New Roman" w:eastAsia="Times New Roman" w:hAnsi="Times New Roman" w:cs="Times New Roman"/>
          <w:sz w:val="24"/>
          <w:szCs w:val="24"/>
        </w:rPr>
        <w:t>.</w:t>
      </w:r>
    </w:p>
    <w:p w14:paraId="2DD8FA1F" w14:textId="09C8C331"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19</w:t>
      </w:r>
      <w:r w:rsidR="009F064D" w:rsidRPr="00BD3F38">
        <w:rPr>
          <w:rFonts w:ascii="Times New Roman" w:eastAsia="Times New Roman" w:hAnsi="Times New Roman" w:cs="Times New Roman"/>
          <w:b/>
          <w:bCs/>
          <w:sz w:val="24"/>
          <w:szCs w:val="24"/>
          <w:lang w:val="sr-Cyrl-RS"/>
        </w:rPr>
        <w:t>.</w:t>
      </w:r>
    </w:p>
    <w:p w14:paraId="78005211" w14:textId="2CBAB969"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bookmarkStart w:id="21" w:name="str_7"/>
      <w:bookmarkStart w:id="22" w:name="str_8"/>
      <w:bookmarkStart w:id="23" w:name="str_9"/>
      <w:bookmarkEnd w:id="21"/>
      <w:bookmarkEnd w:id="22"/>
      <w:bookmarkEnd w:id="23"/>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исплаћуjу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рачун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Подносиоца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посебан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наменски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рачун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Управе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трезор</w:t>
      </w:r>
      <w:r w:rsidR="009F064D" w:rsidRPr="00BD3F38">
        <w:rPr>
          <w:rFonts w:ascii="Times New Roman" w:eastAsia="Times New Roman" w:hAnsi="Times New Roman" w:cs="Times New Roman"/>
          <w:sz w:val="24"/>
          <w:szCs w:val="24"/>
        </w:rPr>
        <w:t>.</w:t>
      </w:r>
    </w:p>
    <w:p w14:paraId="3F59546E" w14:textId="45AD2928"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Подстицаjна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исплаћуjу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60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коначности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решења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16. </w:t>
      </w:r>
      <w:r>
        <w:rPr>
          <w:rFonts w:ascii="Times New Roman" w:eastAsia="Times New Roman" w:hAnsi="Times New Roman" w:cs="Times New Roman"/>
          <w:sz w:val="24"/>
          <w:szCs w:val="24"/>
        </w:rPr>
        <w:t>став</w:t>
      </w:r>
      <w:r w:rsidR="009F064D" w:rsidRPr="00BD3F38">
        <w:rPr>
          <w:rFonts w:ascii="Times New Roman" w:eastAsia="Times New Roman" w:hAnsi="Times New Roman" w:cs="Times New Roman"/>
          <w:sz w:val="24"/>
          <w:szCs w:val="24"/>
        </w:rPr>
        <w:t xml:space="preserve"> 6.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w:t>
      </w:r>
    </w:p>
    <w:p w14:paraId="6108DC59" w14:textId="6D99CBC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10 </w:t>
      </w:r>
      <w:r>
        <w:rPr>
          <w:rFonts w:ascii="Times New Roman" w:eastAsia="Times New Roman" w:hAnsi="Times New Roman" w:cs="Times New Roman"/>
          <w:sz w:val="24"/>
          <w:szCs w:val="24"/>
        </w:rPr>
        <w:t>радних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смислу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исплаћених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пренесе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доказ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томе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достави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Министарству</w:t>
      </w:r>
      <w:r w:rsidR="009F064D" w:rsidRPr="00BD3F38">
        <w:rPr>
          <w:rFonts w:ascii="Times New Roman" w:eastAsia="Times New Roman" w:hAnsi="Times New Roman" w:cs="Times New Roman"/>
          <w:sz w:val="24"/>
          <w:szCs w:val="24"/>
        </w:rPr>
        <w:t>.</w:t>
      </w:r>
    </w:p>
    <w:p w14:paraId="2BFA1AC0" w14:textId="0BAB7549"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случаjу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неиспуњења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обавезе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става</w:t>
      </w:r>
      <w:r w:rsidR="009F064D" w:rsidRPr="00BD3F38">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rPr>
        <w:t>овог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члана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Подносилац</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дужан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изврши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повраћаj</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исплаћених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буџет</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законском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затезном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каматом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обрачунава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рачун</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Подносиоца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захтева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повраћаjа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износа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исплаћених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w:t>
      </w:r>
    </w:p>
    <w:p w14:paraId="34E0F81D" w14:textId="77777777" w:rsidR="009F064D" w:rsidRPr="00BD3F38" w:rsidRDefault="009F064D" w:rsidP="00E037D2">
      <w:pPr>
        <w:shd w:val="clear" w:color="auto" w:fill="FFFFFF"/>
        <w:spacing w:after="0" w:line="240" w:lineRule="auto"/>
        <w:jc w:val="center"/>
        <w:rPr>
          <w:rFonts w:ascii="Times New Roman" w:eastAsia="Times New Roman" w:hAnsi="Times New Roman" w:cs="Times New Roman"/>
          <w:sz w:val="18"/>
          <w:szCs w:val="18"/>
        </w:rPr>
      </w:pPr>
    </w:p>
    <w:p w14:paraId="359B4B80" w14:textId="767FC7F6" w:rsidR="009F064D" w:rsidRPr="00BD3F38" w:rsidRDefault="009F064D" w:rsidP="00E037D2">
      <w:pPr>
        <w:shd w:val="clear" w:color="auto" w:fill="FFFFFF"/>
        <w:spacing w:after="0" w:line="240" w:lineRule="auto"/>
        <w:jc w:val="center"/>
        <w:rPr>
          <w:rFonts w:ascii="Times New Roman" w:eastAsia="Times New Roman" w:hAnsi="Times New Roman" w:cs="Times New Roman"/>
          <w:sz w:val="24"/>
          <w:szCs w:val="24"/>
        </w:rPr>
      </w:pPr>
      <w:r w:rsidRPr="00BD3F38">
        <w:rPr>
          <w:rFonts w:ascii="Times New Roman" w:eastAsia="Times New Roman" w:hAnsi="Times New Roman" w:cs="Times New Roman"/>
          <w:sz w:val="24"/>
          <w:szCs w:val="24"/>
        </w:rPr>
        <w:t>X</w:t>
      </w:r>
      <w:r>
        <w:rPr>
          <w:rFonts w:ascii="Times New Roman" w:eastAsia="Times New Roman" w:hAnsi="Times New Roman" w:cs="Times New Roman"/>
          <w:sz w:val="24"/>
          <w:szCs w:val="24"/>
          <w:lang w:val="sr-Cyrl-RS"/>
        </w:rPr>
        <w:t>.</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ПРЕЛАЗНЕ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И</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ЗАВРШНЕ</w:t>
      </w:r>
      <w:r w:rsidRPr="00BD3F38">
        <w:rPr>
          <w:rFonts w:ascii="Times New Roman" w:eastAsia="Times New Roman" w:hAnsi="Times New Roman" w:cs="Times New Roman"/>
          <w:sz w:val="24"/>
          <w:szCs w:val="24"/>
        </w:rPr>
        <w:t xml:space="preserve"> </w:t>
      </w:r>
      <w:r w:rsidR="000C0331">
        <w:rPr>
          <w:rFonts w:ascii="Times New Roman" w:eastAsia="Times New Roman" w:hAnsi="Times New Roman" w:cs="Times New Roman"/>
          <w:sz w:val="24"/>
          <w:szCs w:val="24"/>
        </w:rPr>
        <w:t>ОДРЕДБЕ</w:t>
      </w:r>
    </w:p>
    <w:p w14:paraId="21AC349C" w14:textId="4E743125"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lang w:val="sr-Cyrl-RS"/>
        </w:rPr>
      </w:pPr>
      <w:bookmarkStart w:id="24" w:name="clan_19"/>
      <w:bookmarkEnd w:id="24"/>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20</w:t>
      </w:r>
      <w:r w:rsidR="009F064D" w:rsidRPr="00BD3F38">
        <w:rPr>
          <w:rFonts w:ascii="Times New Roman" w:eastAsia="Times New Roman" w:hAnsi="Times New Roman" w:cs="Times New Roman"/>
          <w:b/>
          <w:bCs/>
          <w:sz w:val="24"/>
          <w:szCs w:val="24"/>
          <w:lang w:val="sr-Cyrl-RS"/>
        </w:rPr>
        <w:t>.</w:t>
      </w:r>
    </w:p>
    <w:p w14:paraId="666B069B" w14:textId="75A632D3"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Поступци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започети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ступања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снагу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3/21), </w:t>
      </w:r>
      <w:r>
        <w:rPr>
          <w:rFonts w:ascii="Times New Roman" w:eastAsia="Times New Roman" w:hAnsi="Times New Roman" w:cs="Times New Roman"/>
          <w:sz w:val="24"/>
          <w:szCs w:val="24"/>
        </w:rPr>
        <w:t>окончаће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учешће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w:t>
      </w:r>
      <w:r w:rsidR="009F064D" w:rsidRPr="00BD3F38">
        <w:rPr>
          <w:rFonts w:ascii="Times New Roman" w:eastAsia="Times New Roman" w:hAnsi="Times New Roman" w:cs="Times New Roman"/>
          <w:sz w:val="24"/>
          <w:szCs w:val="24"/>
        </w:rPr>
        <w:t xml:space="preserve">. 94/19, 8/20, 63/20, 84/20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111/20).</w:t>
      </w:r>
    </w:p>
    <w:p w14:paraId="32E96285" w14:textId="00B21986"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Поступци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започети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3/21), </w:t>
      </w:r>
      <w:r>
        <w:rPr>
          <w:rFonts w:ascii="Times New Roman" w:eastAsia="Times New Roman" w:hAnsi="Times New Roman" w:cs="Times New Roman"/>
          <w:sz w:val="24"/>
          <w:szCs w:val="24"/>
        </w:rPr>
        <w:t>окончаће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учешће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3/21).</w:t>
      </w:r>
    </w:p>
    <w:p w14:paraId="3E75459C" w14:textId="1C142ADC"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Поступци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започети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w:t>
      </w:r>
      <w:r w:rsidR="009F064D" w:rsidRPr="00BD3F38">
        <w:rPr>
          <w:rFonts w:ascii="Times New Roman" w:eastAsia="Times New Roman" w:hAnsi="Times New Roman" w:cs="Times New Roman"/>
          <w:sz w:val="24"/>
          <w:szCs w:val="24"/>
        </w:rPr>
        <w:t xml:space="preserve">. 132/21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57/22), </w:t>
      </w:r>
      <w:r>
        <w:rPr>
          <w:rFonts w:ascii="Times New Roman" w:eastAsia="Times New Roman" w:hAnsi="Times New Roman" w:cs="Times New Roman"/>
          <w:sz w:val="24"/>
          <w:szCs w:val="24"/>
        </w:rPr>
        <w:t>окончаће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учешће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w:t>
      </w:r>
      <w:r w:rsidR="009F064D" w:rsidRPr="00BD3F38">
        <w:rPr>
          <w:rFonts w:ascii="Times New Roman" w:eastAsia="Times New Roman" w:hAnsi="Times New Roman" w:cs="Times New Roman"/>
          <w:sz w:val="24"/>
          <w:szCs w:val="24"/>
        </w:rPr>
        <w:t xml:space="preserve">. 132/21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57/22).</w:t>
      </w:r>
    </w:p>
    <w:p w14:paraId="33FC3B7A" w14:textId="753BBD72"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Поступци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започети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lang w:val="ru-RU"/>
        </w:rPr>
        <w:t>”</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2/23), </w:t>
      </w:r>
      <w:r>
        <w:rPr>
          <w:rFonts w:ascii="Times New Roman" w:eastAsia="Times New Roman" w:hAnsi="Times New Roman" w:cs="Times New Roman"/>
          <w:sz w:val="24"/>
          <w:szCs w:val="24"/>
        </w:rPr>
        <w:t>окончаће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учешће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2/23).</w:t>
      </w:r>
    </w:p>
    <w:p w14:paraId="6E828DEF" w14:textId="51F954F7"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Поступци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доделе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исплате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подстицаjних</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средстава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започети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116/23), </w:t>
      </w:r>
      <w:r>
        <w:rPr>
          <w:rFonts w:ascii="Times New Roman" w:eastAsia="Times New Roman" w:hAnsi="Times New Roman" w:cs="Times New Roman"/>
          <w:sz w:val="24"/>
          <w:szCs w:val="24"/>
        </w:rPr>
        <w:t>окончаће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актима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Министарства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уз</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учешће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Комисиjе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утврђене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складу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правилима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коjа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прописана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116/23).</w:t>
      </w:r>
    </w:p>
    <w:p w14:paraId="218C0921" w14:textId="14A7EEF8"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Поступци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доделе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исплате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подстицаjних</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средстава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коjи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започети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складу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Уредбом</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подстицаjима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инвеститору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Републици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производи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аудиовизуелно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дело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Службени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гласник</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РС</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броj</w:t>
      </w:r>
      <w:r w:rsidR="009F064D" w:rsidRPr="00BD3F38">
        <w:rPr>
          <w:rFonts w:ascii="Times New Roman" w:eastAsia="Times New Roman" w:hAnsi="Times New Roman" w:cs="Times New Roman"/>
          <w:sz w:val="24"/>
          <w:szCs w:val="24"/>
          <w:lang w:val="sr-Cyrl-RS"/>
        </w:rPr>
        <w:t xml:space="preserve"> 20/25) </w:t>
      </w:r>
      <w:r>
        <w:rPr>
          <w:rFonts w:ascii="Times New Roman" w:eastAsia="Times New Roman" w:hAnsi="Times New Roman" w:cs="Times New Roman"/>
          <w:sz w:val="24"/>
          <w:szCs w:val="24"/>
          <w:lang w:val="sr-Cyrl-RS"/>
        </w:rPr>
        <w:t>окончаће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се</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складу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условима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према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правилима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коjа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прописана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Уредбом</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подстицаjима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инвеститору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да</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у</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Републици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Србиjи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производи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аудиовизуелно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дело</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Службени</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гласник</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РС</w:t>
      </w:r>
      <w:r w:rsidR="009F064D" w:rsidRPr="00BD3F38">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броj</w:t>
      </w:r>
      <w:r w:rsidR="009F064D" w:rsidRPr="00BD3F38">
        <w:rPr>
          <w:rFonts w:ascii="Times New Roman" w:eastAsia="Times New Roman" w:hAnsi="Times New Roman" w:cs="Times New Roman"/>
          <w:sz w:val="24"/>
          <w:szCs w:val="24"/>
          <w:lang w:val="sr-Cyrl-RS"/>
        </w:rPr>
        <w:t xml:space="preserve"> 20/25).</w:t>
      </w:r>
    </w:p>
    <w:p w14:paraId="144701D8" w14:textId="1E64EC39"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rPr>
      </w:pPr>
      <w:bookmarkStart w:id="25" w:name="clan_20"/>
      <w:bookmarkEnd w:id="25"/>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21.</w:t>
      </w:r>
    </w:p>
    <w:p w14:paraId="031E808F" w14:textId="65EC06DE" w:rsidR="009F064D" w:rsidRPr="00BD3F38" w:rsidRDefault="000C0331" w:rsidP="00E037D2">
      <w:pPr>
        <w:shd w:val="clear" w:color="auto" w:fill="FFFFFF"/>
        <w:spacing w:after="15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Ступањем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снагу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ове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престаjе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важи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подстицаjима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инвеститору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Републици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производи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аудиовизуелно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дело</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Службени</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РС</w:t>
      </w:r>
      <w:r w:rsidR="009F064D" w:rsidRPr="00BD3F38">
        <w:rPr>
          <w:rFonts w:ascii="Times New Roman" w:eastAsia="Times New Roman" w:hAnsi="Times New Roman" w:cs="Times New Roman"/>
          <w:sz w:val="24"/>
          <w:szCs w:val="24"/>
        </w:rPr>
        <w:t xml:space="preserve">”, </w:t>
      </w:r>
      <w:r w:rsidR="009F064D">
        <w:rPr>
          <w:rFonts w:ascii="Times New Roman" w:eastAsia="Times New Roman" w:hAnsi="Times New Roman" w:cs="Times New Roman"/>
          <w:sz w:val="24"/>
          <w:szCs w:val="24"/>
        </w:rPr>
        <w:br/>
      </w:r>
      <w:r>
        <w:rPr>
          <w:rFonts w:ascii="Times New Roman" w:eastAsia="Times New Roman" w:hAnsi="Times New Roman" w:cs="Times New Roman"/>
          <w:sz w:val="24"/>
          <w:szCs w:val="24"/>
        </w:rPr>
        <w:t>броj</w:t>
      </w:r>
      <w:r w:rsidR="009F064D" w:rsidRPr="00BD3F38">
        <w:rPr>
          <w:rFonts w:ascii="Times New Roman" w:eastAsia="Times New Roman" w:hAnsi="Times New Roman" w:cs="Times New Roman"/>
          <w:sz w:val="24"/>
          <w:szCs w:val="24"/>
        </w:rPr>
        <w:t xml:space="preserve"> </w:t>
      </w:r>
      <w:r w:rsidR="009F064D" w:rsidRPr="00BD3F38">
        <w:rPr>
          <w:rFonts w:ascii="Times New Roman" w:eastAsia="Times New Roman" w:hAnsi="Times New Roman" w:cs="Times New Roman"/>
          <w:sz w:val="24"/>
          <w:szCs w:val="24"/>
          <w:lang w:val="sr-Cyrl-RS"/>
        </w:rPr>
        <w:t>20/25</w:t>
      </w:r>
      <w:r w:rsidR="009F064D" w:rsidRPr="00BD3F38">
        <w:rPr>
          <w:rFonts w:ascii="Times New Roman" w:eastAsia="Times New Roman" w:hAnsi="Times New Roman" w:cs="Times New Roman"/>
          <w:sz w:val="24"/>
          <w:szCs w:val="24"/>
        </w:rPr>
        <w:t>).</w:t>
      </w:r>
    </w:p>
    <w:p w14:paraId="44368D32" w14:textId="109A7F28" w:rsidR="009F064D" w:rsidRPr="00BD3F38" w:rsidRDefault="000C0331" w:rsidP="00E037D2">
      <w:pPr>
        <w:shd w:val="clear" w:color="auto" w:fill="FFFFFF"/>
        <w:spacing w:before="240" w:after="120" w:line="240" w:lineRule="auto"/>
        <w:jc w:val="center"/>
        <w:rPr>
          <w:rFonts w:ascii="Times New Roman" w:eastAsia="Times New Roman" w:hAnsi="Times New Roman" w:cs="Times New Roman"/>
          <w:b/>
          <w:bCs/>
          <w:sz w:val="24"/>
          <w:szCs w:val="24"/>
        </w:rPr>
      </w:pPr>
      <w:bookmarkStart w:id="26" w:name="clan_21"/>
      <w:bookmarkEnd w:id="26"/>
      <w:r>
        <w:rPr>
          <w:rFonts w:ascii="Times New Roman" w:eastAsia="Times New Roman" w:hAnsi="Times New Roman" w:cs="Times New Roman"/>
          <w:b/>
          <w:bCs/>
          <w:sz w:val="24"/>
          <w:szCs w:val="24"/>
        </w:rPr>
        <w:t>Члан</w:t>
      </w:r>
      <w:r w:rsidR="009F064D" w:rsidRPr="00BD3F38">
        <w:rPr>
          <w:rFonts w:ascii="Times New Roman" w:eastAsia="Times New Roman" w:hAnsi="Times New Roman" w:cs="Times New Roman"/>
          <w:b/>
          <w:bCs/>
          <w:sz w:val="24"/>
          <w:szCs w:val="24"/>
        </w:rPr>
        <w:t xml:space="preserve"> 22.</w:t>
      </w:r>
    </w:p>
    <w:p w14:paraId="7BD38730" w14:textId="21C4FDB2" w:rsidR="009F064D" w:rsidRDefault="000C0331" w:rsidP="00E037D2">
      <w:pPr>
        <w:shd w:val="clear" w:color="auto" w:fill="FFFFFF"/>
        <w:spacing w:after="15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Ова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уредба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ступа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снагу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наредног</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од</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дана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обjављивања</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Службеном</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гласнику</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Републике</w:t>
      </w:r>
      <w:r w:rsidR="009F064D" w:rsidRPr="00BD3F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Србиjе</w:t>
      </w:r>
      <w:r w:rsidR="009F064D" w:rsidRPr="00BD3F38">
        <w:rPr>
          <w:rFonts w:ascii="Times New Roman" w:eastAsia="Times New Roman" w:hAnsi="Times New Roman" w:cs="Times New Roman"/>
          <w:sz w:val="24"/>
          <w:szCs w:val="24"/>
        </w:rPr>
        <w:t>”.</w:t>
      </w:r>
    </w:p>
    <w:p w14:paraId="7CF62CFA" w14:textId="77777777" w:rsidR="009F064D" w:rsidRDefault="009F064D" w:rsidP="00E037D2">
      <w:pPr>
        <w:shd w:val="clear" w:color="auto" w:fill="FFFFFF"/>
        <w:spacing w:after="150" w:line="240" w:lineRule="auto"/>
        <w:ind w:firstLine="426"/>
        <w:jc w:val="both"/>
        <w:rPr>
          <w:rFonts w:ascii="Times New Roman" w:eastAsia="Times New Roman" w:hAnsi="Times New Roman" w:cs="Times New Roman"/>
          <w:sz w:val="24"/>
          <w:szCs w:val="24"/>
        </w:rPr>
      </w:pPr>
    </w:p>
    <w:p w14:paraId="0B286C6F" w14:textId="06E2B271" w:rsidR="009F064D" w:rsidRPr="00BD3F38" w:rsidRDefault="009F064D" w:rsidP="00E037D2">
      <w:pPr>
        <w:spacing w:after="0"/>
        <w:rPr>
          <w:rFonts w:ascii="Times New Roman" w:hAnsi="Times New Roman"/>
          <w:color w:val="000000"/>
          <w:sz w:val="24"/>
          <w:lang w:val="sr-Cyrl-RS"/>
        </w:rPr>
      </w:pPr>
      <w:r w:rsidRPr="00BD3F38">
        <w:rPr>
          <w:rFonts w:ascii="Times New Roman" w:hAnsi="Times New Roman"/>
          <w:color w:val="000000"/>
          <w:sz w:val="24"/>
        </w:rPr>
        <w:t xml:space="preserve">05 </w:t>
      </w:r>
      <w:r w:rsidR="000C0331">
        <w:rPr>
          <w:rFonts w:ascii="Times New Roman" w:hAnsi="Times New Roman"/>
          <w:color w:val="000000"/>
          <w:sz w:val="24"/>
        </w:rPr>
        <w:t>Броj</w:t>
      </w:r>
      <w:r w:rsidRPr="00BD3F38">
        <w:rPr>
          <w:rFonts w:ascii="Times New Roman" w:hAnsi="Times New Roman"/>
          <w:color w:val="000000"/>
          <w:sz w:val="24"/>
        </w:rPr>
        <w:t xml:space="preserve">: </w:t>
      </w:r>
      <w:r w:rsidRPr="00BD3F38">
        <w:rPr>
          <w:rFonts w:ascii="Times New Roman" w:hAnsi="Times New Roman" w:cs="Times New Roman"/>
          <w:sz w:val="24"/>
          <w:szCs w:val="24"/>
          <w:lang w:val="sr-Cyrl-RS"/>
        </w:rPr>
        <w:t>110-5872/2025-1</w:t>
      </w:r>
    </w:p>
    <w:p w14:paraId="28D48A4F" w14:textId="6FCE57E6" w:rsidR="009F064D" w:rsidRPr="00BD3F38" w:rsidRDefault="000C0331" w:rsidP="00E037D2">
      <w:pPr>
        <w:spacing w:after="0"/>
        <w:rPr>
          <w:rFonts w:ascii="Times New Roman" w:hAnsi="Times New Roman"/>
          <w:sz w:val="24"/>
        </w:rPr>
      </w:pPr>
      <w:r>
        <w:rPr>
          <w:rFonts w:ascii="Times New Roman" w:hAnsi="Times New Roman"/>
          <w:sz w:val="24"/>
        </w:rPr>
        <w:t>У</w:t>
      </w:r>
      <w:r w:rsidR="009F064D" w:rsidRPr="00BD3F38">
        <w:rPr>
          <w:rFonts w:ascii="Times New Roman" w:hAnsi="Times New Roman"/>
          <w:sz w:val="24"/>
          <w:lang w:val="sr-Latn-CS"/>
        </w:rPr>
        <w:t xml:space="preserve"> </w:t>
      </w:r>
      <w:r>
        <w:rPr>
          <w:rFonts w:ascii="Times New Roman" w:hAnsi="Times New Roman"/>
          <w:sz w:val="24"/>
        </w:rPr>
        <w:t>Београду</w:t>
      </w:r>
      <w:r w:rsidR="009F064D" w:rsidRPr="00BD3F38">
        <w:rPr>
          <w:rFonts w:ascii="Times New Roman" w:hAnsi="Times New Roman"/>
          <w:sz w:val="24"/>
          <w:lang w:val="sr-Latn-CS"/>
        </w:rPr>
        <w:t>,</w:t>
      </w:r>
      <w:r w:rsidR="009F064D" w:rsidRPr="00BD3F38">
        <w:rPr>
          <w:rFonts w:ascii="Times New Roman" w:hAnsi="Times New Roman"/>
          <w:sz w:val="24"/>
          <w:lang w:val="sr-Cyrl-RS"/>
        </w:rPr>
        <w:t xml:space="preserve"> </w:t>
      </w:r>
      <w:r w:rsidR="009F064D">
        <w:rPr>
          <w:rFonts w:ascii="Times New Roman" w:hAnsi="Times New Roman"/>
          <w:sz w:val="24"/>
          <w:lang w:val="sr-Latn-RS"/>
        </w:rPr>
        <w:t>5</w:t>
      </w:r>
      <w:r w:rsidR="009F064D" w:rsidRPr="00BD3F38">
        <w:rPr>
          <w:rFonts w:ascii="Times New Roman" w:hAnsi="Times New Roman"/>
          <w:sz w:val="24"/>
          <w:lang w:val="sr-Cyrl-RS"/>
        </w:rPr>
        <w:t xml:space="preserve">. </w:t>
      </w:r>
      <w:r>
        <w:rPr>
          <w:rFonts w:ascii="Times New Roman" w:hAnsi="Times New Roman"/>
          <w:sz w:val="24"/>
          <w:lang w:val="sr-Cyrl-RS"/>
        </w:rPr>
        <w:t>jуна</w:t>
      </w:r>
      <w:r w:rsidR="009F064D">
        <w:rPr>
          <w:rFonts w:ascii="Times New Roman" w:hAnsi="Times New Roman"/>
          <w:sz w:val="24"/>
          <w:lang w:val="sr-Cyrl-RS"/>
        </w:rPr>
        <w:t xml:space="preserve"> </w:t>
      </w:r>
      <w:r w:rsidR="009F064D" w:rsidRPr="00BD3F38">
        <w:rPr>
          <w:rFonts w:ascii="Times New Roman" w:hAnsi="Times New Roman"/>
          <w:sz w:val="24"/>
          <w:lang w:val="sr-Latn-CS"/>
        </w:rPr>
        <w:t>20</w:t>
      </w:r>
      <w:r w:rsidR="009F064D" w:rsidRPr="00BD3F38">
        <w:rPr>
          <w:rFonts w:ascii="Times New Roman" w:hAnsi="Times New Roman"/>
          <w:sz w:val="24"/>
        </w:rPr>
        <w:t>2</w:t>
      </w:r>
      <w:r w:rsidR="009F064D" w:rsidRPr="00BD3F38">
        <w:rPr>
          <w:rFonts w:ascii="Times New Roman" w:hAnsi="Times New Roman"/>
          <w:sz w:val="24"/>
          <w:lang w:val="sr-Cyrl-RS"/>
        </w:rPr>
        <w:t>5</w:t>
      </w:r>
      <w:r w:rsidR="009F064D" w:rsidRPr="00BD3F38">
        <w:rPr>
          <w:rFonts w:ascii="Times New Roman" w:hAnsi="Times New Roman"/>
          <w:sz w:val="24"/>
          <w:lang w:val="sr-Latn-CS"/>
        </w:rPr>
        <w:t xml:space="preserve">. </w:t>
      </w:r>
      <w:r>
        <w:rPr>
          <w:rFonts w:ascii="Times New Roman" w:hAnsi="Times New Roman"/>
          <w:sz w:val="24"/>
        </w:rPr>
        <w:t>године</w:t>
      </w:r>
    </w:p>
    <w:p w14:paraId="7CCAC413" w14:textId="77777777" w:rsidR="009F064D" w:rsidRPr="00BD3F38" w:rsidRDefault="009F064D" w:rsidP="00E037D2">
      <w:pPr>
        <w:spacing w:after="0"/>
        <w:rPr>
          <w:rFonts w:ascii="Times New Roman" w:hAnsi="Times New Roman"/>
          <w:sz w:val="24"/>
        </w:rPr>
      </w:pPr>
    </w:p>
    <w:p w14:paraId="09D102C5" w14:textId="3A59C20E" w:rsidR="009F064D" w:rsidRPr="00BD3F38" w:rsidRDefault="000C0331" w:rsidP="00E037D2">
      <w:pPr>
        <w:spacing w:after="0"/>
        <w:ind w:hanging="26"/>
        <w:jc w:val="center"/>
        <w:rPr>
          <w:rFonts w:ascii="Times New Roman" w:hAnsi="Times New Roman"/>
          <w:sz w:val="24"/>
          <w:szCs w:val="23"/>
          <w:lang w:val="sr-Cyrl-CS"/>
        </w:rPr>
      </w:pPr>
      <w:r>
        <w:rPr>
          <w:rFonts w:ascii="Times New Roman" w:hAnsi="Times New Roman"/>
          <w:sz w:val="24"/>
          <w:szCs w:val="23"/>
          <w:lang w:val="sr-Cyrl-CS"/>
        </w:rPr>
        <w:t>В</w:t>
      </w:r>
      <w:r w:rsidR="009F064D" w:rsidRPr="00BD3F38">
        <w:rPr>
          <w:rFonts w:ascii="Times New Roman" w:hAnsi="Times New Roman"/>
          <w:sz w:val="24"/>
          <w:szCs w:val="23"/>
          <w:lang w:val="sr-Latn-CS"/>
        </w:rPr>
        <w:t xml:space="preserve"> </w:t>
      </w:r>
      <w:r>
        <w:rPr>
          <w:rFonts w:ascii="Times New Roman" w:hAnsi="Times New Roman"/>
          <w:sz w:val="24"/>
          <w:szCs w:val="23"/>
          <w:lang w:val="sr-Cyrl-CS"/>
        </w:rPr>
        <w:t>Л</w:t>
      </w:r>
      <w:r w:rsidR="009F064D" w:rsidRPr="00BD3F38">
        <w:rPr>
          <w:rFonts w:ascii="Times New Roman" w:hAnsi="Times New Roman"/>
          <w:sz w:val="24"/>
          <w:szCs w:val="23"/>
          <w:lang w:val="sr-Latn-CS"/>
        </w:rPr>
        <w:t xml:space="preserve"> </w:t>
      </w:r>
      <w:r>
        <w:rPr>
          <w:rFonts w:ascii="Times New Roman" w:hAnsi="Times New Roman"/>
          <w:sz w:val="24"/>
          <w:szCs w:val="23"/>
          <w:lang w:val="sr-Cyrl-CS"/>
        </w:rPr>
        <w:t>А</w:t>
      </w:r>
      <w:r w:rsidR="009F064D" w:rsidRPr="00BD3F38">
        <w:rPr>
          <w:rFonts w:ascii="Times New Roman" w:hAnsi="Times New Roman"/>
          <w:sz w:val="24"/>
          <w:szCs w:val="23"/>
          <w:lang w:val="sr-Latn-CS"/>
        </w:rPr>
        <w:t xml:space="preserve"> </w:t>
      </w:r>
      <w:r>
        <w:rPr>
          <w:rFonts w:ascii="Times New Roman" w:hAnsi="Times New Roman"/>
          <w:sz w:val="24"/>
          <w:szCs w:val="23"/>
          <w:lang w:val="sr-Cyrl-CS"/>
        </w:rPr>
        <w:t>Д</w:t>
      </w:r>
      <w:r w:rsidR="009F064D" w:rsidRPr="00BD3F38">
        <w:rPr>
          <w:rFonts w:ascii="Times New Roman" w:hAnsi="Times New Roman"/>
          <w:sz w:val="24"/>
          <w:szCs w:val="23"/>
          <w:lang w:val="sr-Latn-CS"/>
        </w:rPr>
        <w:t xml:space="preserve"> </w:t>
      </w:r>
      <w:r>
        <w:rPr>
          <w:rFonts w:ascii="Times New Roman" w:hAnsi="Times New Roman"/>
          <w:sz w:val="24"/>
          <w:szCs w:val="23"/>
          <w:lang w:val="sr-Cyrl-CS"/>
        </w:rPr>
        <w:t>А</w:t>
      </w:r>
    </w:p>
    <w:p w14:paraId="3263E867" w14:textId="77777777" w:rsidR="009F064D" w:rsidRPr="00BD3F38" w:rsidRDefault="009F064D" w:rsidP="00E037D2">
      <w:pPr>
        <w:spacing w:after="0"/>
        <w:ind w:hanging="26"/>
        <w:jc w:val="center"/>
        <w:rPr>
          <w:rFonts w:ascii="Times New Roman" w:hAnsi="Times New Roman"/>
          <w:sz w:val="24"/>
          <w:szCs w:val="23"/>
          <w:lang w:val="sr-Cyrl-CS"/>
        </w:rPr>
      </w:pPr>
    </w:p>
    <w:tbl>
      <w:tblPr>
        <w:tblW w:w="9356" w:type="dxa"/>
        <w:tblLayout w:type="fixed"/>
        <w:tblLook w:val="04A0" w:firstRow="1" w:lastRow="0" w:firstColumn="1" w:lastColumn="0" w:noHBand="0" w:noVBand="1"/>
      </w:tblPr>
      <w:tblGrid>
        <w:gridCol w:w="4678"/>
        <w:gridCol w:w="4678"/>
      </w:tblGrid>
      <w:tr w:rsidR="009F064D" w:rsidRPr="00BD3F38" w14:paraId="10431E64" w14:textId="77777777" w:rsidTr="00EB0877">
        <w:tc>
          <w:tcPr>
            <w:tcW w:w="4678" w:type="dxa"/>
          </w:tcPr>
          <w:p w14:paraId="3DD79108" w14:textId="77777777" w:rsidR="009F064D" w:rsidRPr="00BD3F38" w:rsidRDefault="009F064D" w:rsidP="00EB0877">
            <w:pPr>
              <w:spacing w:after="0"/>
              <w:jc w:val="center"/>
              <w:rPr>
                <w:rFonts w:ascii="Times New Roman" w:hAnsi="Times New Roman"/>
                <w:sz w:val="24"/>
                <w:szCs w:val="23"/>
                <w:lang w:val="ru-RU"/>
              </w:rPr>
            </w:pPr>
          </w:p>
        </w:tc>
        <w:tc>
          <w:tcPr>
            <w:tcW w:w="4678" w:type="dxa"/>
          </w:tcPr>
          <w:p w14:paraId="11E3C30A" w14:textId="7FCD355E" w:rsidR="009F064D" w:rsidRPr="00BD3F38" w:rsidRDefault="000C0331" w:rsidP="00EB0877">
            <w:pPr>
              <w:spacing w:after="0"/>
              <w:jc w:val="center"/>
              <w:rPr>
                <w:rFonts w:ascii="Times New Roman" w:hAnsi="Times New Roman"/>
                <w:sz w:val="24"/>
                <w:szCs w:val="23"/>
                <w:lang w:val="ru-RU"/>
              </w:rPr>
            </w:pPr>
            <w:r>
              <w:rPr>
                <w:rFonts w:ascii="Times New Roman" w:hAnsi="Times New Roman"/>
                <w:sz w:val="24"/>
                <w:szCs w:val="23"/>
                <w:lang w:val="ru-RU"/>
              </w:rPr>
              <w:t>ПРЕДСЕДНИК</w:t>
            </w:r>
          </w:p>
          <w:p w14:paraId="69BE1605" w14:textId="77777777" w:rsidR="009F064D" w:rsidRPr="00BD3F38" w:rsidRDefault="009F064D" w:rsidP="00EB0877">
            <w:pPr>
              <w:spacing w:after="0"/>
              <w:rPr>
                <w:rFonts w:ascii="Times New Roman" w:hAnsi="Times New Roman"/>
                <w:sz w:val="24"/>
                <w:szCs w:val="23"/>
                <w:lang w:val="sr-Cyrl-CS"/>
              </w:rPr>
            </w:pPr>
          </w:p>
          <w:p w14:paraId="3C5FB148" w14:textId="77777777" w:rsidR="009F064D" w:rsidRPr="00BD3F38" w:rsidRDefault="009F064D" w:rsidP="00EB0877">
            <w:pPr>
              <w:spacing w:after="0"/>
              <w:rPr>
                <w:rFonts w:ascii="Times New Roman" w:hAnsi="Times New Roman"/>
                <w:sz w:val="24"/>
                <w:szCs w:val="23"/>
                <w:lang w:val="sr-Cyrl-CS"/>
              </w:rPr>
            </w:pPr>
          </w:p>
          <w:p w14:paraId="3E20ED79" w14:textId="7F98B645" w:rsidR="009F064D" w:rsidRPr="00BD3F38" w:rsidRDefault="000C0331" w:rsidP="00EB0877">
            <w:pPr>
              <w:pStyle w:val="Footer"/>
              <w:jc w:val="center"/>
              <w:rPr>
                <w:rFonts w:ascii="Times New Roman" w:hAnsi="Times New Roman"/>
                <w:sz w:val="24"/>
                <w:szCs w:val="23"/>
              </w:rPr>
            </w:pPr>
            <w:r>
              <w:rPr>
                <w:rFonts w:ascii="Times New Roman" w:hAnsi="Times New Roman"/>
                <w:sz w:val="24"/>
                <w:lang w:val="sr-Cyrl-RS"/>
              </w:rPr>
              <w:t>проф</w:t>
            </w:r>
            <w:r w:rsidR="009F064D" w:rsidRPr="00BD3F38">
              <w:rPr>
                <w:rFonts w:ascii="Times New Roman" w:hAnsi="Times New Roman"/>
                <w:sz w:val="24"/>
                <w:lang w:val="sr-Cyrl-RS"/>
              </w:rPr>
              <w:t xml:space="preserve">. </w:t>
            </w:r>
            <w:r>
              <w:rPr>
                <w:rFonts w:ascii="Times New Roman" w:hAnsi="Times New Roman"/>
                <w:sz w:val="24"/>
                <w:lang w:val="sr-Cyrl-RS"/>
              </w:rPr>
              <w:t>др</w:t>
            </w:r>
            <w:r w:rsidR="009F064D" w:rsidRPr="00BD3F38">
              <w:rPr>
                <w:rFonts w:ascii="Times New Roman" w:hAnsi="Times New Roman"/>
                <w:sz w:val="24"/>
                <w:lang w:val="sr-Cyrl-RS"/>
              </w:rPr>
              <w:t xml:space="preserve"> </w:t>
            </w:r>
            <w:r>
              <w:rPr>
                <w:rFonts w:ascii="Times New Roman" w:hAnsi="Times New Roman"/>
                <w:sz w:val="24"/>
                <w:lang w:val="sr-Cyrl-RS"/>
              </w:rPr>
              <w:t>Ђуро</w:t>
            </w:r>
            <w:r w:rsidR="009F064D" w:rsidRPr="00BD3F38">
              <w:rPr>
                <w:rFonts w:ascii="Times New Roman" w:hAnsi="Times New Roman"/>
                <w:sz w:val="24"/>
                <w:lang w:val="sr-Cyrl-RS"/>
              </w:rPr>
              <w:t xml:space="preserve"> </w:t>
            </w:r>
            <w:r>
              <w:rPr>
                <w:rFonts w:ascii="Times New Roman" w:hAnsi="Times New Roman"/>
                <w:sz w:val="24"/>
                <w:lang w:val="sr-Cyrl-RS"/>
              </w:rPr>
              <w:t>Мацут</w:t>
            </w:r>
          </w:p>
        </w:tc>
      </w:tr>
    </w:tbl>
    <w:p w14:paraId="79F19739" w14:textId="77777777" w:rsidR="009F064D" w:rsidRPr="00BD3F38" w:rsidRDefault="009F064D" w:rsidP="00E037D2">
      <w:pPr>
        <w:spacing w:after="0"/>
        <w:rPr>
          <w:rFonts w:ascii="Times New Roman" w:hAnsi="Times New Roman"/>
          <w:sz w:val="24"/>
        </w:rPr>
      </w:pPr>
    </w:p>
    <w:p w14:paraId="44436F0D" w14:textId="77777777" w:rsidR="009F064D" w:rsidRPr="00BD3F38" w:rsidRDefault="009F064D" w:rsidP="00E037D2">
      <w:pPr>
        <w:rPr>
          <w:rFonts w:ascii="Times New Roman" w:eastAsia="Times New Roman" w:hAnsi="Times New Roman" w:cs="Times New Roman"/>
          <w:sz w:val="24"/>
          <w:szCs w:val="24"/>
          <w:lang w:val="sr-Cyrl-RS"/>
        </w:rPr>
      </w:pPr>
    </w:p>
    <w:p w14:paraId="6A081D9C" w14:textId="77777777" w:rsidR="009F064D" w:rsidRPr="00BD3F38" w:rsidRDefault="009F064D" w:rsidP="00E037D2">
      <w:pPr>
        <w:tabs>
          <w:tab w:val="left" w:pos="1418"/>
        </w:tabs>
        <w:spacing w:after="0" w:line="240" w:lineRule="auto"/>
        <w:jc w:val="both"/>
        <w:rPr>
          <w:rFonts w:ascii="Times New Roman" w:eastAsia="Times New Roman" w:hAnsi="Times New Roman" w:cs="Times New Roman"/>
          <w:sz w:val="24"/>
          <w:szCs w:val="24"/>
          <w:lang w:val="sr-Cyrl-CS"/>
        </w:rPr>
      </w:pPr>
    </w:p>
    <w:p w14:paraId="5464EC59" w14:textId="77777777" w:rsidR="009F064D" w:rsidRPr="00E037D2" w:rsidRDefault="009F064D">
      <w:pPr>
        <w:rPr>
          <w:rFonts w:ascii="Times New Roman" w:hAnsi="Times New Roman" w:cs="Times New Roman"/>
          <w:sz w:val="24"/>
          <w:szCs w:val="24"/>
          <w:lang w:val="sr-Cyrl-RS"/>
        </w:rPr>
      </w:pPr>
    </w:p>
    <w:sectPr w:rsidR="009F064D" w:rsidRPr="00E037D2" w:rsidSect="009B45D3">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5631" w14:textId="77777777" w:rsidR="00923E9D" w:rsidRDefault="00923E9D" w:rsidP="009B45D3">
      <w:pPr>
        <w:spacing w:after="0" w:line="240" w:lineRule="auto"/>
      </w:pPr>
      <w:r>
        <w:separator/>
      </w:r>
    </w:p>
  </w:endnote>
  <w:endnote w:type="continuationSeparator" w:id="0">
    <w:p w14:paraId="1773BD7B" w14:textId="77777777" w:rsidR="00923E9D" w:rsidRDefault="00923E9D" w:rsidP="009B4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D747" w14:textId="77777777" w:rsidR="00923E9D" w:rsidRDefault="00923E9D" w:rsidP="009B45D3">
      <w:pPr>
        <w:spacing w:after="0" w:line="240" w:lineRule="auto"/>
      </w:pPr>
      <w:r>
        <w:separator/>
      </w:r>
    </w:p>
  </w:footnote>
  <w:footnote w:type="continuationSeparator" w:id="0">
    <w:p w14:paraId="6886DC7A" w14:textId="77777777" w:rsidR="00923E9D" w:rsidRDefault="00923E9D" w:rsidP="009B4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41909"/>
      <w:docPartObj>
        <w:docPartGallery w:val="Page Numbers (Top of Page)"/>
        <w:docPartUnique/>
      </w:docPartObj>
    </w:sdtPr>
    <w:sdtEndPr>
      <w:rPr>
        <w:noProof/>
      </w:rPr>
    </w:sdtEndPr>
    <w:sdtContent>
      <w:p w14:paraId="2A9C71D8" w14:textId="75041389" w:rsidR="009B45D3" w:rsidRDefault="009B45D3">
        <w:pPr>
          <w:pStyle w:val="Header"/>
          <w:jc w:val="center"/>
        </w:pPr>
        <w:r>
          <w:fldChar w:fldCharType="begin"/>
        </w:r>
        <w:r>
          <w:instrText xml:space="preserve"> PAGE   \* MERGEFORMAT </w:instrText>
        </w:r>
        <w:r>
          <w:fldChar w:fldCharType="separate"/>
        </w:r>
        <w:r w:rsidR="00353BB8">
          <w:rPr>
            <w:noProof/>
          </w:rPr>
          <w:t>9</w:t>
        </w:r>
        <w:r>
          <w:rPr>
            <w:noProof/>
          </w:rPr>
          <w:fldChar w:fldCharType="end"/>
        </w:r>
      </w:p>
    </w:sdtContent>
  </w:sdt>
  <w:p w14:paraId="1D3C3DF7" w14:textId="77777777" w:rsidR="009B45D3" w:rsidRDefault="009B4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978"/>
    <w:multiLevelType w:val="multilevel"/>
    <w:tmpl w:val="7A98A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16946"/>
    <w:multiLevelType w:val="multilevel"/>
    <w:tmpl w:val="03B2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C7A4A"/>
    <w:multiLevelType w:val="multilevel"/>
    <w:tmpl w:val="65643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B0263"/>
    <w:multiLevelType w:val="multilevel"/>
    <w:tmpl w:val="8880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432467">
    <w:abstractNumId w:val="1"/>
  </w:num>
  <w:num w:numId="2" w16cid:durableId="1657761094">
    <w:abstractNumId w:val="0"/>
  </w:num>
  <w:num w:numId="3" w16cid:durableId="1701511440">
    <w:abstractNumId w:val="3"/>
  </w:num>
  <w:num w:numId="4" w16cid:durableId="22434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AD1"/>
    <w:rsid w:val="00007AD1"/>
    <w:rsid w:val="000346A5"/>
    <w:rsid w:val="00041EA5"/>
    <w:rsid w:val="00051D67"/>
    <w:rsid w:val="00060D81"/>
    <w:rsid w:val="00071F6D"/>
    <w:rsid w:val="00077C60"/>
    <w:rsid w:val="000811D4"/>
    <w:rsid w:val="00083C3D"/>
    <w:rsid w:val="000A3947"/>
    <w:rsid w:val="000B7613"/>
    <w:rsid w:val="000C0331"/>
    <w:rsid w:val="000C5431"/>
    <w:rsid w:val="000D3E92"/>
    <w:rsid w:val="000D7C41"/>
    <w:rsid w:val="000F5DF9"/>
    <w:rsid w:val="00101EC8"/>
    <w:rsid w:val="00102616"/>
    <w:rsid w:val="00114E35"/>
    <w:rsid w:val="0017519E"/>
    <w:rsid w:val="0017753F"/>
    <w:rsid w:val="00177AF9"/>
    <w:rsid w:val="001836FD"/>
    <w:rsid w:val="0018398E"/>
    <w:rsid w:val="001B6100"/>
    <w:rsid w:val="001C0970"/>
    <w:rsid w:val="001E22B1"/>
    <w:rsid w:val="001E4537"/>
    <w:rsid w:val="001F409E"/>
    <w:rsid w:val="00202A0C"/>
    <w:rsid w:val="00203027"/>
    <w:rsid w:val="00206758"/>
    <w:rsid w:val="00230466"/>
    <w:rsid w:val="00235520"/>
    <w:rsid w:val="00287032"/>
    <w:rsid w:val="002A608E"/>
    <w:rsid w:val="002A61DC"/>
    <w:rsid w:val="002B7776"/>
    <w:rsid w:val="002E61B6"/>
    <w:rsid w:val="002F0EC1"/>
    <w:rsid w:val="002F4657"/>
    <w:rsid w:val="002F4860"/>
    <w:rsid w:val="00315A6E"/>
    <w:rsid w:val="003164D2"/>
    <w:rsid w:val="00327A20"/>
    <w:rsid w:val="00334BBB"/>
    <w:rsid w:val="00341B70"/>
    <w:rsid w:val="00353BB8"/>
    <w:rsid w:val="00370830"/>
    <w:rsid w:val="0039301B"/>
    <w:rsid w:val="003C6D6B"/>
    <w:rsid w:val="003D7A9B"/>
    <w:rsid w:val="003E4A56"/>
    <w:rsid w:val="00403D99"/>
    <w:rsid w:val="00446418"/>
    <w:rsid w:val="00450B55"/>
    <w:rsid w:val="00456276"/>
    <w:rsid w:val="00460B90"/>
    <w:rsid w:val="004978A1"/>
    <w:rsid w:val="004A5A8C"/>
    <w:rsid w:val="004C684E"/>
    <w:rsid w:val="004D4DD0"/>
    <w:rsid w:val="004E271E"/>
    <w:rsid w:val="004E3712"/>
    <w:rsid w:val="004E4FD5"/>
    <w:rsid w:val="00502997"/>
    <w:rsid w:val="00503514"/>
    <w:rsid w:val="005307B4"/>
    <w:rsid w:val="00545A3F"/>
    <w:rsid w:val="00565173"/>
    <w:rsid w:val="0057280D"/>
    <w:rsid w:val="005729AF"/>
    <w:rsid w:val="00582CA6"/>
    <w:rsid w:val="00592CE7"/>
    <w:rsid w:val="005D447A"/>
    <w:rsid w:val="005F0D91"/>
    <w:rsid w:val="00611B4A"/>
    <w:rsid w:val="00615DEA"/>
    <w:rsid w:val="00622A97"/>
    <w:rsid w:val="00631F1D"/>
    <w:rsid w:val="00636950"/>
    <w:rsid w:val="0064033D"/>
    <w:rsid w:val="00664633"/>
    <w:rsid w:val="006819D0"/>
    <w:rsid w:val="0068246F"/>
    <w:rsid w:val="00693229"/>
    <w:rsid w:val="006D05E4"/>
    <w:rsid w:val="006D4B6F"/>
    <w:rsid w:val="006F3DC9"/>
    <w:rsid w:val="006F45C6"/>
    <w:rsid w:val="00737DB8"/>
    <w:rsid w:val="00740F5F"/>
    <w:rsid w:val="007669D7"/>
    <w:rsid w:val="00770ECA"/>
    <w:rsid w:val="007746D1"/>
    <w:rsid w:val="00776585"/>
    <w:rsid w:val="0078660F"/>
    <w:rsid w:val="007B3681"/>
    <w:rsid w:val="007B7DE8"/>
    <w:rsid w:val="007D489B"/>
    <w:rsid w:val="007E192E"/>
    <w:rsid w:val="007F01C5"/>
    <w:rsid w:val="00801E96"/>
    <w:rsid w:val="008056C4"/>
    <w:rsid w:val="008076FD"/>
    <w:rsid w:val="0081135F"/>
    <w:rsid w:val="00813E46"/>
    <w:rsid w:val="00815F15"/>
    <w:rsid w:val="00846834"/>
    <w:rsid w:val="00861E9A"/>
    <w:rsid w:val="008A3FF6"/>
    <w:rsid w:val="008B5764"/>
    <w:rsid w:val="008C1A69"/>
    <w:rsid w:val="008C39F5"/>
    <w:rsid w:val="008E00D8"/>
    <w:rsid w:val="00912166"/>
    <w:rsid w:val="00923E9D"/>
    <w:rsid w:val="00924B42"/>
    <w:rsid w:val="00925D75"/>
    <w:rsid w:val="00954F20"/>
    <w:rsid w:val="009665A6"/>
    <w:rsid w:val="009A40F2"/>
    <w:rsid w:val="009B3421"/>
    <w:rsid w:val="009B45D3"/>
    <w:rsid w:val="009C6C16"/>
    <w:rsid w:val="009E10E7"/>
    <w:rsid w:val="009F064D"/>
    <w:rsid w:val="009F2465"/>
    <w:rsid w:val="00A05F52"/>
    <w:rsid w:val="00A101E6"/>
    <w:rsid w:val="00A161F0"/>
    <w:rsid w:val="00A2631D"/>
    <w:rsid w:val="00A366AD"/>
    <w:rsid w:val="00A57B80"/>
    <w:rsid w:val="00A8298D"/>
    <w:rsid w:val="00A83045"/>
    <w:rsid w:val="00A83E0F"/>
    <w:rsid w:val="00A95144"/>
    <w:rsid w:val="00A95244"/>
    <w:rsid w:val="00AA3796"/>
    <w:rsid w:val="00AB611C"/>
    <w:rsid w:val="00AC4FA5"/>
    <w:rsid w:val="00AD1C19"/>
    <w:rsid w:val="00AE0EB0"/>
    <w:rsid w:val="00AE622E"/>
    <w:rsid w:val="00B17D62"/>
    <w:rsid w:val="00B3277C"/>
    <w:rsid w:val="00B4733E"/>
    <w:rsid w:val="00B7201D"/>
    <w:rsid w:val="00B73391"/>
    <w:rsid w:val="00B75389"/>
    <w:rsid w:val="00B85FEC"/>
    <w:rsid w:val="00B92DC0"/>
    <w:rsid w:val="00BC0F2B"/>
    <w:rsid w:val="00BC4082"/>
    <w:rsid w:val="00BD3F38"/>
    <w:rsid w:val="00C2408D"/>
    <w:rsid w:val="00C33DFB"/>
    <w:rsid w:val="00C41AB5"/>
    <w:rsid w:val="00CA76AB"/>
    <w:rsid w:val="00CB60A2"/>
    <w:rsid w:val="00CD282A"/>
    <w:rsid w:val="00CE56F8"/>
    <w:rsid w:val="00CF4474"/>
    <w:rsid w:val="00D15BB2"/>
    <w:rsid w:val="00D25772"/>
    <w:rsid w:val="00D31E5E"/>
    <w:rsid w:val="00D34145"/>
    <w:rsid w:val="00D46EEC"/>
    <w:rsid w:val="00D707BA"/>
    <w:rsid w:val="00D74C2A"/>
    <w:rsid w:val="00D94520"/>
    <w:rsid w:val="00D97212"/>
    <w:rsid w:val="00DB144E"/>
    <w:rsid w:val="00DC7101"/>
    <w:rsid w:val="00DE125C"/>
    <w:rsid w:val="00DE3C73"/>
    <w:rsid w:val="00DE524D"/>
    <w:rsid w:val="00DE58CD"/>
    <w:rsid w:val="00DF3442"/>
    <w:rsid w:val="00E062F9"/>
    <w:rsid w:val="00E07CD4"/>
    <w:rsid w:val="00E412A7"/>
    <w:rsid w:val="00E46FAA"/>
    <w:rsid w:val="00E513E8"/>
    <w:rsid w:val="00E53E0B"/>
    <w:rsid w:val="00E6178B"/>
    <w:rsid w:val="00E91A83"/>
    <w:rsid w:val="00EA2A91"/>
    <w:rsid w:val="00EB7F48"/>
    <w:rsid w:val="00F0330A"/>
    <w:rsid w:val="00F0395D"/>
    <w:rsid w:val="00F562D4"/>
    <w:rsid w:val="00F764C5"/>
    <w:rsid w:val="00F8133C"/>
    <w:rsid w:val="00F81604"/>
    <w:rsid w:val="00F91729"/>
    <w:rsid w:val="00FA1E15"/>
    <w:rsid w:val="00FD47A4"/>
    <w:rsid w:val="00FF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C7A1"/>
  <w15:chartTrackingRefBased/>
  <w15:docId w15:val="{6942C1D2-FEEC-4051-8601-8ED4930CC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56F8"/>
    <w:rPr>
      <w:sz w:val="16"/>
      <w:szCs w:val="16"/>
    </w:rPr>
  </w:style>
  <w:style w:type="paragraph" w:styleId="CommentText">
    <w:name w:val="annotation text"/>
    <w:basedOn w:val="Normal"/>
    <w:link w:val="CommentTextChar"/>
    <w:uiPriority w:val="99"/>
    <w:semiHidden/>
    <w:unhideWhenUsed/>
    <w:rsid w:val="00CE56F8"/>
    <w:pPr>
      <w:spacing w:line="240" w:lineRule="auto"/>
    </w:pPr>
    <w:rPr>
      <w:sz w:val="20"/>
      <w:szCs w:val="20"/>
    </w:rPr>
  </w:style>
  <w:style w:type="character" w:customStyle="1" w:styleId="CommentTextChar">
    <w:name w:val="Comment Text Char"/>
    <w:basedOn w:val="DefaultParagraphFont"/>
    <w:link w:val="CommentText"/>
    <w:uiPriority w:val="99"/>
    <w:semiHidden/>
    <w:rsid w:val="00CE56F8"/>
    <w:rPr>
      <w:sz w:val="20"/>
      <w:szCs w:val="20"/>
    </w:rPr>
  </w:style>
  <w:style w:type="paragraph" w:styleId="CommentSubject">
    <w:name w:val="annotation subject"/>
    <w:basedOn w:val="CommentText"/>
    <w:next w:val="CommentText"/>
    <w:link w:val="CommentSubjectChar"/>
    <w:uiPriority w:val="99"/>
    <w:semiHidden/>
    <w:unhideWhenUsed/>
    <w:rsid w:val="00CE56F8"/>
    <w:rPr>
      <w:b/>
      <w:bCs/>
    </w:rPr>
  </w:style>
  <w:style w:type="character" w:customStyle="1" w:styleId="CommentSubjectChar">
    <w:name w:val="Comment Subject Char"/>
    <w:basedOn w:val="CommentTextChar"/>
    <w:link w:val="CommentSubject"/>
    <w:uiPriority w:val="99"/>
    <w:semiHidden/>
    <w:rsid w:val="00CE56F8"/>
    <w:rPr>
      <w:b/>
      <w:bCs/>
      <w:sz w:val="20"/>
      <w:szCs w:val="20"/>
    </w:rPr>
  </w:style>
  <w:style w:type="paragraph" w:styleId="BalloonText">
    <w:name w:val="Balloon Text"/>
    <w:basedOn w:val="Normal"/>
    <w:link w:val="BalloonTextChar"/>
    <w:uiPriority w:val="99"/>
    <w:semiHidden/>
    <w:unhideWhenUsed/>
    <w:rsid w:val="00CE5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6F8"/>
    <w:rPr>
      <w:rFonts w:ascii="Segoe UI" w:hAnsi="Segoe UI" w:cs="Segoe UI"/>
      <w:sz w:val="18"/>
      <w:szCs w:val="18"/>
    </w:rPr>
  </w:style>
  <w:style w:type="paragraph" w:styleId="ListParagraph">
    <w:name w:val="List Paragraph"/>
    <w:basedOn w:val="Normal"/>
    <w:uiPriority w:val="34"/>
    <w:qFormat/>
    <w:rsid w:val="00C41AB5"/>
    <w:pPr>
      <w:ind w:left="720"/>
      <w:contextualSpacing/>
    </w:pPr>
  </w:style>
  <w:style w:type="paragraph" w:styleId="Header">
    <w:name w:val="header"/>
    <w:basedOn w:val="Normal"/>
    <w:link w:val="HeaderChar"/>
    <w:uiPriority w:val="99"/>
    <w:unhideWhenUsed/>
    <w:rsid w:val="009B4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5D3"/>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9B45D3"/>
    <w:pPr>
      <w:tabs>
        <w:tab w:val="center" w:pos="4680"/>
        <w:tab w:val="right" w:pos="9360"/>
      </w:tabs>
      <w:spacing w:after="0" w:line="240" w:lineRule="auto"/>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9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2939">
      <w:bodyDiv w:val="1"/>
      <w:marLeft w:val="0"/>
      <w:marRight w:val="0"/>
      <w:marTop w:val="0"/>
      <w:marBottom w:val="0"/>
      <w:divBdr>
        <w:top w:val="none" w:sz="0" w:space="0" w:color="auto"/>
        <w:left w:val="none" w:sz="0" w:space="0" w:color="auto"/>
        <w:bottom w:val="none" w:sz="0" w:space="0" w:color="auto"/>
        <w:right w:val="none" w:sz="0" w:space="0" w:color="auto"/>
      </w:divBdr>
      <w:divsChild>
        <w:div w:id="888298192">
          <w:marLeft w:val="0"/>
          <w:marRight w:val="0"/>
          <w:marTop w:val="0"/>
          <w:marBottom w:val="0"/>
          <w:divBdr>
            <w:top w:val="none" w:sz="0" w:space="0" w:color="auto"/>
            <w:left w:val="none" w:sz="0" w:space="0" w:color="auto"/>
            <w:bottom w:val="none" w:sz="0" w:space="0" w:color="auto"/>
            <w:right w:val="none" w:sz="0" w:space="0" w:color="auto"/>
          </w:divBdr>
        </w:div>
        <w:div w:id="1633294138">
          <w:marLeft w:val="0"/>
          <w:marRight w:val="0"/>
          <w:marTop w:val="0"/>
          <w:marBottom w:val="0"/>
          <w:divBdr>
            <w:top w:val="none" w:sz="0" w:space="0" w:color="auto"/>
            <w:left w:val="single" w:sz="6" w:space="11" w:color="144D90"/>
            <w:bottom w:val="none" w:sz="0" w:space="0" w:color="auto"/>
            <w:right w:val="single" w:sz="6" w:space="11" w:color="000000"/>
          </w:divBdr>
        </w:div>
        <w:div w:id="1888105722">
          <w:marLeft w:val="0"/>
          <w:marRight w:val="0"/>
          <w:marTop w:val="0"/>
          <w:marBottom w:val="0"/>
          <w:divBdr>
            <w:top w:val="none" w:sz="0" w:space="0" w:color="auto"/>
            <w:left w:val="single" w:sz="6" w:space="11" w:color="144D90"/>
            <w:bottom w:val="none" w:sz="0" w:space="0" w:color="auto"/>
            <w:right w:val="single" w:sz="6" w:space="11" w:color="000000"/>
          </w:divBdr>
        </w:div>
        <w:div w:id="1774743691">
          <w:marLeft w:val="0"/>
          <w:marRight w:val="0"/>
          <w:marTop w:val="0"/>
          <w:marBottom w:val="0"/>
          <w:divBdr>
            <w:top w:val="none" w:sz="0" w:space="0" w:color="auto"/>
            <w:left w:val="single" w:sz="6" w:space="11" w:color="144D90"/>
            <w:bottom w:val="none" w:sz="0" w:space="0" w:color="auto"/>
            <w:right w:val="single" w:sz="6" w:space="11" w:color="000000"/>
          </w:divBdr>
        </w:div>
        <w:div w:id="685131794">
          <w:marLeft w:val="0"/>
          <w:marRight w:val="0"/>
          <w:marTop w:val="0"/>
          <w:marBottom w:val="0"/>
          <w:divBdr>
            <w:top w:val="none" w:sz="0" w:space="0" w:color="auto"/>
            <w:left w:val="single" w:sz="6" w:space="11" w:color="144D90"/>
            <w:bottom w:val="none" w:sz="0" w:space="0" w:color="auto"/>
            <w:right w:val="single" w:sz="6" w:space="11"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3292</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Ministarstva</dc:creator>
  <cp:keywords/>
  <dc:description/>
  <cp:lastModifiedBy>Marija Ristić</cp:lastModifiedBy>
  <cp:revision>3</cp:revision>
  <dcterms:created xsi:type="dcterms:W3CDTF">2025-06-09T09:19:00Z</dcterms:created>
  <dcterms:modified xsi:type="dcterms:W3CDTF">2025-06-09T09:21:00Z</dcterms:modified>
</cp:coreProperties>
</file>