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DDEF" w14:textId="77777777" w:rsidR="004E17B0" w:rsidRPr="00830002" w:rsidRDefault="004E17B0" w:rsidP="004E17B0">
      <w:pPr>
        <w:rPr>
          <w:sz w:val="22"/>
          <w:szCs w:val="22"/>
          <w:lang w:val="en-GB"/>
        </w:rPr>
      </w:pPr>
    </w:p>
    <w:p w14:paraId="4DBE22A3" w14:textId="77777777" w:rsidR="004E17B0" w:rsidRPr="00830002" w:rsidRDefault="004E17B0" w:rsidP="004E17B0">
      <w:pPr>
        <w:jc w:val="center"/>
        <w:rPr>
          <w:b/>
          <w:sz w:val="22"/>
          <w:szCs w:val="22"/>
        </w:rPr>
      </w:pPr>
    </w:p>
    <w:p w14:paraId="58817ACD" w14:textId="5EE65CEA" w:rsidR="00B9158A" w:rsidRDefault="00B9158A" w:rsidP="00B9158A">
      <w:pPr>
        <w:spacing w:line="312" w:lineRule="auto"/>
        <w:jc w:val="both"/>
        <w:rPr>
          <w:lang w:val="sr-Cyrl-RS"/>
        </w:rPr>
      </w:pPr>
      <w:r>
        <w:rPr>
          <w:lang w:val="sr-Cyrl-RS"/>
        </w:rPr>
        <w:t>У циљу формирања јединствене базе података о домаћи</w:t>
      </w:r>
      <w:r w:rsidR="00D752F1">
        <w:rPr>
          <w:lang w:val="sr-Cyrl-RS"/>
        </w:rPr>
        <w:t>м</w:t>
      </w:r>
      <w:r>
        <w:rPr>
          <w:lang w:val="sr-Cyrl-RS"/>
        </w:rPr>
        <w:t xml:space="preserve"> играним филмовима која ће садржати податке о квалитету и формату доступних копија домаћих играних филмова, Филмски центар Србије објављује:</w:t>
      </w:r>
    </w:p>
    <w:p w14:paraId="5617DB15" w14:textId="77777777" w:rsidR="00D752F1" w:rsidRDefault="00D752F1" w:rsidP="00B9158A">
      <w:pPr>
        <w:spacing w:line="312" w:lineRule="auto"/>
        <w:jc w:val="both"/>
        <w:rPr>
          <w:lang w:val="sr-Cyrl-RS"/>
        </w:rPr>
      </w:pPr>
    </w:p>
    <w:p w14:paraId="7A50DE9D" w14:textId="77777777" w:rsidR="00B9158A" w:rsidRPr="000E2ED9" w:rsidRDefault="00B9158A" w:rsidP="00B9158A">
      <w:pPr>
        <w:spacing w:line="312" w:lineRule="auto"/>
        <w:jc w:val="center"/>
        <w:rPr>
          <w:b/>
          <w:bCs/>
          <w:lang w:val="sr-Cyrl-RS"/>
        </w:rPr>
      </w:pPr>
      <w:r w:rsidRPr="000E2ED9">
        <w:rPr>
          <w:b/>
          <w:bCs/>
          <w:lang w:val="sr-Cyrl-RS"/>
        </w:rPr>
        <w:t xml:space="preserve">ЈАВНИ ПОЗИВ </w:t>
      </w:r>
    </w:p>
    <w:p w14:paraId="0B792C91" w14:textId="77777777" w:rsidR="00B9158A" w:rsidRDefault="00B9158A" w:rsidP="00B9158A">
      <w:pPr>
        <w:spacing w:line="312" w:lineRule="auto"/>
        <w:jc w:val="center"/>
        <w:rPr>
          <w:b/>
          <w:bCs/>
          <w:lang w:val="sr-Cyrl-RS"/>
        </w:rPr>
      </w:pPr>
      <w:r w:rsidRPr="000E2ED9">
        <w:rPr>
          <w:b/>
          <w:bCs/>
          <w:lang w:val="sr-Cyrl-RS"/>
        </w:rPr>
        <w:t>ЗА ДОСТАВУ ПОДАТАКА РАДИ ФОРМИРАЊА ЈЕДИНСТВЕНЕ БАЗЕ ПОДАТАКА</w:t>
      </w:r>
    </w:p>
    <w:p w14:paraId="42AF6FFF" w14:textId="77777777" w:rsidR="00B9158A" w:rsidRPr="0084519E" w:rsidRDefault="00B9158A" w:rsidP="00B9158A">
      <w:pPr>
        <w:spacing w:line="312" w:lineRule="auto"/>
        <w:jc w:val="both"/>
        <w:rPr>
          <w:b/>
          <w:bCs/>
          <w:lang w:val="sr-Latn-RS"/>
        </w:rPr>
      </w:pPr>
    </w:p>
    <w:p w14:paraId="5F6861C0" w14:textId="7BEE1F33" w:rsidR="00B9158A" w:rsidRPr="00255CD2" w:rsidRDefault="00B9158A" w:rsidP="00B9158A">
      <w:pPr>
        <w:spacing w:line="312" w:lineRule="auto"/>
        <w:jc w:val="both"/>
        <w:rPr>
          <w:rFonts w:cs="Calibri"/>
          <w:b/>
          <w:bCs/>
        </w:rPr>
      </w:pPr>
      <w:r>
        <w:rPr>
          <w:b/>
          <w:bCs/>
        </w:rPr>
        <w:t xml:space="preserve">I </w:t>
      </w:r>
      <w:r>
        <w:rPr>
          <w:lang w:val="sr-Cyrl-RS"/>
        </w:rPr>
        <w:t xml:space="preserve">Позивају се носиоци трајних права на домаћим играним филмовима </w:t>
      </w:r>
      <w:r w:rsidRPr="000E2ED9">
        <w:rPr>
          <w:i/>
          <w:iCs/>
          <w:lang w:val="sr-Cyrl-RS"/>
        </w:rPr>
        <w:t>(продуценти, дистрибутери, емитери и други</w:t>
      </w:r>
      <w:r>
        <w:rPr>
          <w:lang w:val="sr-Cyrl-RS"/>
        </w:rPr>
        <w:t xml:space="preserve">) да доставе Центру попуњен образац за формирање јединствене базе података о домаћим играним филмовима најкасније до </w:t>
      </w:r>
      <w:r w:rsidRPr="00255CD2">
        <w:rPr>
          <w:rFonts w:cs="Calibri"/>
          <w:b/>
          <w:bCs/>
          <w:lang w:val="sr-Cyrl-RS"/>
        </w:rPr>
        <w:t>2.</w:t>
      </w:r>
      <w:r w:rsidR="00D752F1">
        <w:rPr>
          <w:rFonts w:cs="Calibri"/>
          <w:b/>
          <w:bCs/>
          <w:lang w:val="sr-Cyrl-RS"/>
        </w:rPr>
        <w:t xml:space="preserve"> септембра </w:t>
      </w:r>
      <w:r w:rsidRPr="00255CD2">
        <w:rPr>
          <w:rFonts w:cs="Calibri"/>
          <w:b/>
          <w:bCs/>
          <w:lang w:val="sr-Cyrl-RS"/>
        </w:rPr>
        <w:t>2024. године.</w:t>
      </w:r>
    </w:p>
    <w:p w14:paraId="427AF3F8" w14:textId="77777777" w:rsidR="00B9158A" w:rsidRDefault="00B9158A" w:rsidP="00B9158A">
      <w:pPr>
        <w:spacing w:line="312" w:lineRule="auto"/>
        <w:jc w:val="both"/>
        <w:rPr>
          <w:rFonts w:cs="Calibri"/>
        </w:rPr>
      </w:pPr>
    </w:p>
    <w:p w14:paraId="01EE362F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  <w:r w:rsidRPr="000E2ED9">
        <w:rPr>
          <w:rFonts w:cs="Calibri"/>
          <w:b/>
          <w:bCs/>
        </w:rPr>
        <w:t>II</w:t>
      </w:r>
      <w:r>
        <w:rPr>
          <w:rFonts w:cs="Calibri"/>
        </w:rPr>
        <w:t xml:space="preserve"> </w:t>
      </w:r>
      <w:r>
        <w:rPr>
          <w:rFonts w:cs="Calibri"/>
          <w:lang w:val="sr-Cyrl-RS"/>
        </w:rPr>
        <w:t xml:space="preserve">Образац за формирање јединствене базе података о домаћим играним филмовима може се преузети на интернет страници Филмског центра Србије: </w:t>
      </w:r>
      <w:hyperlink r:id="rId7" w:history="1">
        <w:r w:rsidRPr="004E34E0">
          <w:rPr>
            <w:rStyle w:val="Hyperlink"/>
            <w:rFonts w:cs="Calibri"/>
            <w:lang w:val="sr-Latn-RS"/>
          </w:rPr>
          <w:t>www.fcs.rs</w:t>
        </w:r>
      </w:hyperlink>
      <w:r>
        <w:rPr>
          <w:rFonts w:cs="Calibri"/>
          <w:lang w:val="sr-Latn-RS"/>
        </w:rPr>
        <w:t xml:space="preserve"> </w:t>
      </w:r>
      <w:r>
        <w:rPr>
          <w:rFonts w:cs="Calibri"/>
          <w:lang w:val="sr-Cyrl-RS"/>
        </w:rPr>
        <w:t xml:space="preserve"> </w:t>
      </w:r>
    </w:p>
    <w:p w14:paraId="2AA14852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</w:p>
    <w:p w14:paraId="086041D2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  <w:r w:rsidRPr="000E2ED9">
        <w:rPr>
          <w:rFonts w:cs="Calibri"/>
          <w:b/>
          <w:bCs/>
        </w:rPr>
        <w:t>II</w:t>
      </w:r>
      <w:r w:rsidRPr="000E2ED9">
        <w:rPr>
          <w:rFonts w:cs="Calibri"/>
          <w:b/>
          <w:bCs/>
          <w:lang w:val="sr-Latn-RS"/>
        </w:rPr>
        <w:t>I</w:t>
      </w:r>
      <w:r>
        <w:rPr>
          <w:rFonts w:cs="Calibri"/>
          <w:lang w:val="sr-Latn-RS"/>
        </w:rPr>
        <w:t xml:space="preserve"> </w:t>
      </w:r>
      <w:r>
        <w:rPr>
          <w:rFonts w:cs="Calibri"/>
          <w:lang w:val="sr-Cyrl-RS"/>
        </w:rPr>
        <w:t xml:space="preserve">Попуњен образац за формирање јединствене базе података о домаћим играним филмовима потребно је доставити Филмском центру Србије електронским путем на адресу: </w:t>
      </w:r>
      <w:hyperlink r:id="rId8" w:history="1">
        <w:r w:rsidRPr="004E34E0">
          <w:rPr>
            <w:rStyle w:val="Hyperlink"/>
            <w:rFonts w:cs="Calibri"/>
            <w:lang w:val="sr-Latn-RS"/>
          </w:rPr>
          <w:t>baza@fcs.rs</w:t>
        </w:r>
      </w:hyperlink>
      <w:r>
        <w:rPr>
          <w:rFonts w:cs="Calibri"/>
          <w:lang w:val="sr-Latn-RS"/>
        </w:rPr>
        <w:t xml:space="preserve"> </w:t>
      </w:r>
      <w:r>
        <w:rPr>
          <w:rFonts w:cs="Calibri"/>
          <w:lang w:val="sr-Cyrl-RS"/>
        </w:rPr>
        <w:t xml:space="preserve"> </w:t>
      </w:r>
    </w:p>
    <w:p w14:paraId="6FC9B91A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</w:p>
    <w:p w14:paraId="28CF13E8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  <w:r w:rsidRPr="00255CD2">
        <w:rPr>
          <w:rFonts w:cs="Calibri"/>
          <w:b/>
          <w:bCs/>
        </w:rPr>
        <w:t xml:space="preserve">IV </w:t>
      </w:r>
      <w:r w:rsidRPr="00255CD2">
        <w:rPr>
          <w:rFonts w:cs="Calibri"/>
          <w:lang w:val="sr-Cyrl-RS"/>
        </w:rPr>
        <w:t>По</w:t>
      </w:r>
      <w:r>
        <w:rPr>
          <w:rFonts w:cs="Calibri"/>
          <w:lang w:val="sr-Cyrl-RS"/>
        </w:rPr>
        <w:t xml:space="preserve"> формирању јединствене базе података у складу са овим Јавним позивом, Филмски центар Србије ће, у складу са расположивим</w:t>
      </w:r>
      <w:r>
        <w:rPr>
          <w:rFonts w:cs="Calibri"/>
          <w:lang w:val="sr-Latn-RS"/>
        </w:rPr>
        <w:t xml:space="preserve"> </w:t>
      </w:r>
      <w:r>
        <w:rPr>
          <w:rFonts w:cs="Calibri"/>
          <w:lang w:val="sr-Cyrl-RS"/>
        </w:rPr>
        <w:t>финансијским средствима, започети процес дигитализације домаћих играних филмова.</w:t>
      </w:r>
    </w:p>
    <w:p w14:paraId="2B3B6FB1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</w:p>
    <w:p w14:paraId="2238ACEC" w14:textId="77777777" w:rsidR="00B9158A" w:rsidRDefault="00B9158A" w:rsidP="00B9158A">
      <w:pPr>
        <w:spacing w:line="312" w:lineRule="auto"/>
        <w:jc w:val="both"/>
        <w:rPr>
          <w:rFonts w:cs="Calibri"/>
          <w:lang w:val="sr-Cyrl-RS"/>
        </w:rPr>
      </w:pPr>
      <w:r>
        <w:rPr>
          <w:rFonts w:cs="Calibri"/>
          <w:lang w:val="sr-Cyrl-RS"/>
        </w:rPr>
        <w:t xml:space="preserve"> </w:t>
      </w:r>
    </w:p>
    <w:p w14:paraId="3FA5ADFD" w14:textId="77777777" w:rsidR="00D752F1" w:rsidRDefault="00D752F1" w:rsidP="00B9158A">
      <w:pPr>
        <w:spacing w:line="312" w:lineRule="auto"/>
        <w:jc w:val="both"/>
        <w:rPr>
          <w:rFonts w:cs="Calibri"/>
          <w:lang w:val="sr-Cyrl-RS"/>
        </w:rPr>
      </w:pPr>
    </w:p>
    <w:p w14:paraId="734EA87B" w14:textId="77777777" w:rsidR="00B9158A" w:rsidRPr="00F845A9" w:rsidRDefault="00B9158A" w:rsidP="00B9158A">
      <w:pPr>
        <w:spacing w:line="312" w:lineRule="auto"/>
        <w:jc w:val="both"/>
        <w:rPr>
          <w:rFonts w:cs="Calibri"/>
          <w:lang w:val="sr-Latn-RS"/>
        </w:rPr>
      </w:pPr>
      <w:r w:rsidRPr="00F845A9">
        <w:rPr>
          <w:rFonts w:cs="Calibri"/>
          <w:lang w:val="sr-Cyrl-RS"/>
        </w:rPr>
        <w:t>Ближе информације поводом овог јавног позива можете добити на контакт телефон 011/26 25 131, е-</w:t>
      </w:r>
      <w:proofErr w:type="spellStart"/>
      <w:r w:rsidRPr="00F845A9">
        <w:rPr>
          <w:rFonts w:cs="Calibri"/>
          <w:lang w:val="sr-Cyrl-RS"/>
        </w:rPr>
        <w:t>маил</w:t>
      </w:r>
      <w:proofErr w:type="spellEnd"/>
      <w:r w:rsidRPr="00F845A9">
        <w:rPr>
          <w:rFonts w:cs="Calibri"/>
          <w:lang w:val="sr-Cyrl-RS"/>
        </w:rPr>
        <w:t xml:space="preserve"> адреса: </w:t>
      </w:r>
      <w:hyperlink r:id="rId9" w:history="1">
        <w:r w:rsidRPr="00F845A9">
          <w:rPr>
            <w:rStyle w:val="Hyperlink"/>
            <w:rFonts w:cs="Calibri"/>
            <w:lang w:val="sr-Latn-RS"/>
          </w:rPr>
          <w:t>office@fcs.rs</w:t>
        </w:r>
      </w:hyperlink>
      <w:r>
        <w:rPr>
          <w:rFonts w:cs="Calibri"/>
          <w:lang w:val="sr-Latn-RS"/>
        </w:rPr>
        <w:t xml:space="preserve"> </w:t>
      </w:r>
    </w:p>
    <w:p w14:paraId="482EBFC6" w14:textId="77777777" w:rsidR="004E17B0" w:rsidRPr="00830002" w:rsidRDefault="004E17B0" w:rsidP="004E17B0">
      <w:pPr>
        <w:ind w:left="360"/>
        <w:rPr>
          <w:sz w:val="22"/>
          <w:szCs w:val="22"/>
          <w:lang w:val="en-GB"/>
        </w:rPr>
      </w:pPr>
    </w:p>
    <w:sectPr w:rsidR="004E17B0" w:rsidRPr="00830002" w:rsidSect="008300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851" w:right="1417" w:bottom="1134" w:left="1134" w:header="851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D7702" w14:textId="77777777" w:rsidR="00E700A1" w:rsidRDefault="00E700A1">
      <w:r>
        <w:separator/>
      </w:r>
    </w:p>
  </w:endnote>
  <w:endnote w:type="continuationSeparator" w:id="0">
    <w:p w14:paraId="6E2F07B9" w14:textId="77777777" w:rsidR="00E700A1" w:rsidRDefault="00E70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ron Serif">
    <w:altName w:val="Calibri"/>
    <w:panose1 w:val="020B0604020202020204"/>
    <w:charset w:val="00"/>
    <w:family w:val="auto"/>
    <w:notTrueType/>
    <w:pitch w:val="variable"/>
    <w:sig w:usb0="0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DE780" w14:textId="77777777" w:rsidR="00FA1192" w:rsidRDefault="00FA1192" w:rsidP="00D3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E56FD9B" w14:textId="77777777" w:rsidR="00FA1192" w:rsidRDefault="00FA1192" w:rsidP="003401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7E015" w14:textId="77777777" w:rsidR="00FA1192" w:rsidRDefault="00FA1192" w:rsidP="003401C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6ABCB" w14:textId="7806D891" w:rsidR="00C753DA" w:rsidRPr="00FC4779" w:rsidRDefault="00881732" w:rsidP="00D336FE">
    <w:pPr>
      <w:rPr>
        <w:rFonts w:ascii="Calibri" w:hAnsi="Calibri" w:cs="Calibri"/>
        <w:sz w:val="18"/>
        <w:szCs w:val="18"/>
        <w:lang w:val="sr-Latn-CS"/>
      </w:rPr>
    </w:pPr>
    <w:r w:rsidRPr="00FC4779">
      <w:rPr>
        <w:rFonts w:ascii="Calibri" w:hAnsi="Calibri" w:cs="Calibri"/>
        <w:sz w:val="18"/>
        <w:szCs w:val="18"/>
        <w:lang w:val="sr-Latn-CS"/>
      </w:rPr>
      <w:t xml:space="preserve">               </w:t>
    </w:r>
    <w:r w:rsidR="00C753DA" w:rsidRPr="00FC4779">
      <w:rPr>
        <w:rFonts w:ascii="Calibri" w:hAnsi="Calibri" w:cs="Calibri"/>
        <w:sz w:val="18"/>
        <w:szCs w:val="18"/>
        <w:lang w:val="sr-Latn-CS"/>
      </w:rPr>
      <w:t xml:space="preserve">Коче Поповића 9/3, 11000 Београд, Србија  ·  +381 11 262 51 31  ·  </w:t>
    </w:r>
    <w:r w:rsidR="00C753DA" w:rsidRPr="00FC4779">
      <w:rPr>
        <w:rFonts w:ascii="Calibri" w:hAnsi="Calibri" w:cs="Calibri"/>
        <w:sz w:val="18"/>
        <w:szCs w:val="18"/>
        <w:u w:val="single"/>
        <w:lang w:val="sr-Latn-CS"/>
      </w:rPr>
      <w:t>office@fcs.rs</w:t>
    </w:r>
    <w:r w:rsidR="00C753DA" w:rsidRPr="00FC4779">
      <w:rPr>
        <w:rFonts w:ascii="Calibri" w:hAnsi="Calibri" w:cs="Calibri"/>
        <w:sz w:val="18"/>
        <w:szCs w:val="18"/>
        <w:lang w:val="sr-Latn-CS"/>
      </w:rPr>
      <w:t xml:space="preserve">  ·  </w:t>
    </w:r>
    <w:hyperlink r:id="rId1" w:history="1">
      <w:r w:rsidR="00C753DA" w:rsidRPr="00FC4779">
        <w:rPr>
          <w:rFonts w:ascii="Calibri" w:hAnsi="Calibri" w:cs="Calibri"/>
          <w:sz w:val="18"/>
          <w:szCs w:val="18"/>
          <w:u w:val="single"/>
          <w:lang w:val="sr-Latn-CS"/>
        </w:rPr>
        <w:t>www.fcs.rs</w:t>
      </w:r>
    </w:hyperlink>
    <w:r w:rsidR="00C753DA" w:rsidRPr="00FC4779">
      <w:rPr>
        <w:rFonts w:ascii="Calibri" w:hAnsi="Calibri" w:cs="Calibri"/>
        <w:sz w:val="18"/>
        <w:szCs w:val="18"/>
        <w:lang w:val="sl-SI"/>
      </w:rPr>
      <w:tab/>
    </w:r>
  </w:p>
  <w:p w14:paraId="11007783" w14:textId="77777777" w:rsidR="00C753DA" w:rsidRPr="00FC4779" w:rsidRDefault="00C753DA" w:rsidP="00C753DA">
    <w:pPr>
      <w:rPr>
        <w:rFonts w:ascii="Calibri" w:hAnsi="Calibri" w:cs="Calibri"/>
        <w:sz w:val="18"/>
        <w:szCs w:val="18"/>
        <w:lang w:val="sr-Latn-CS"/>
      </w:rPr>
    </w:pPr>
  </w:p>
  <w:p w14:paraId="6D7EAB8E" w14:textId="77777777" w:rsidR="00C753DA" w:rsidRPr="00FC4779" w:rsidRDefault="00C753DA" w:rsidP="003B221B">
    <w:pPr>
      <w:rPr>
        <w:rFonts w:ascii="Calibri" w:hAnsi="Calibri" w:cs="Calibri"/>
        <w:sz w:val="16"/>
        <w:szCs w:val="16"/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9273A" w14:textId="77777777" w:rsidR="00E700A1" w:rsidRDefault="00E700A1">
      <w:r>
        <w:separator/>
      </w:r>
    </w:p>
  </w:footnote>
  <w:footnote w:type="continuationSeparator" w:id="0">
    <w:p w14:paraId="55855F48" w14:textId="77777777" w:rsidR="00E700A1" w:rsidRDefault="00E70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E5B0" w14:textId="77777777" w:rsidR="00FA1192" w:rsidRPr="00ED164C" w:rsidRDefault="00FA1192" w:rsidP="00FA1192">
    <w:pPr>
      <w:rPr>
        <w:rFonts w:ascii="Heron Serif" w:hAnsi="Heron Serif"/>
        <w:sz w:val="16"/>
        <w:szCs w:val="16"/>
        <w:lang w:val="sl-SI"/>
      </w:rPr>
    </w:pPr>
    <w:r w:rsidRPr="00ED164C">
      <w:rPr>
        <w:rFonts w:ascii="Heron Serif" w:hAnsi="Heron Serif"/>
        <w:noProof/>
        <w:sz w:val="16"/>
        <w:szCs w:val="16"/>
      </w:rPr>
      <w:drawing>
        <wp:anchor distT="0" distB="0" distL="114300" distR="114300" simplePos="0" relativeHeight="251686912" behindDoc="1" locked="0" layoutInCell="1" allowOverlap="1" wp14:anchorId="74D8A1FC" wp14:editId="35CB4732">
          <wp:simplePos x="0" y="0"/>
          <wp:positionH relativeFrom="page">
            <wp:posOffset>6896100</wp:posOffset>
          </wp:positionH>
          <wp:positionV relativeFrom="page">
            <wp:align>center</wp:align>
          </wp:positionV>
          <wp:extent cx="356235" cy="10439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40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EA8">
      <w:rPr>
        <w:rFonts w:ascii="Heron Serif" w:hAnsi="Heron Serif"/>
        <w:noProof/>
        <w:sz w:val="16"/>
        <w:szCs w:val="16"/>
      </w:rPr>
      <w:drawing>
        <wp:anchor distT="0" distB="0" distL="114300" distR="114300" simplePos="0" relativeHeight="251687936" behindDoc="1" locked="0" layoutInCell="1" allowOverlap="1" wp14:anchorId="52770C60" wp14:editId="3C229618">
          <wp:simplePos x="0" y="0"/>
          <wp:positionH relativeFrom="column">
            <wp:posOffset>-20320</wp:posOffset>
          </wp:positionH>
          <wp:positionV relativeFrom="paragraph">
            <wp:posOffset>60960</wp:posOffset>
          </wp:positionV>
          <wp:extent cx="1587600" cy="306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76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5A5127" w14:textId="77777777" w:rsidR="00FA1192" w:rsidRDefault="00FA1192" w:rsidP="00FA1192">
    <w:pPr>
      <w:rPr>
        <w:rFonts w:ascii="Heron Serif" w:hAnsi="Heron Serif"/>
        <w:sz w:val="16"/>
        <w:szCs w:val="16"/>
        <w:lang w:val="sl-SI"/>
      </w:rPr>
    </w:pPr>
  </w:p>
  <w:p w14:paraId="70E81231" w14:textId="77777777" w:rsidR="00FA1192" w:rsidRDefault="00FA1192" w:rsidP="00FA1192">
    <w:pPr>
      <w:rPr>
        <w:rFonts w:ascii="Heron Serif" w:hAnsi="Heron Serif"/>
        <w:sz w:val="16"/>
        <w:szCs w:val="16"/>
        <w:lang w:val="sl-SI"/>
      </w:rPr>
    </w:pPr>
  </w:p>
  <w:p w14:paraId="120EE305" w14:textId="77777777" w:rsidR="00FA1192" w:rsidRDefault="00FA1192" w:rsidP="00FA1192">
    <w:pPr>
      <w:rPr>
        <w:rFonts w:ascii="Heron Serif" w:hAnsi="Heron Serif"/>
        <w:sz w:val="16"/>
        <w:szCs w:val="16"/>
        <w:lang w:val="sl-SI"/>
      </w:rPr>
    </w:pPr>
  </w:p>
  <w:p w14:paraId="6027E066" w14:textId="77777777" w:rsidR="00FA1192" w:rsidRDefault="00FA1192" w:rsidP="00FA1192">
    <w:pPr>
      <w:rPr>
        <w:rFonts w:ascii="Heron Serif" w:hAnsi="Heron Serif"/>
        <w:sz w:val="16"/>
        <w:szCs w:val="16"/>
        <w:lang w:val="sl-SI"/>
      </w:rPr>
    </w:pPr>
  </w:p>
  <w:p w14:paraId="5DB0FC5B" w14:textId="77777777" w:rsidR="00FA1192" w:rsidRDefault="00FA1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A3FF4" w14:textId="25D58B17" w:rsidR="00FA1192" w:rsidRDefault="00FA1192" w:rsidP="00FA1192">
    <w:pPr>
      <w:rPr>
        <w:rFonts w:ascii="Heron Serif" w:hAnsi="Heron Serif"/>
        <w:sz w:val="16"/>
        <w:szCs w:val="16"/>
        <w:lang w:val="sl-SI"/>
      </w:rPr>
    </w:pPr>
    <w:r w:rsidRPr="00ED164C">
      <w:rPr>
        <w:rFonts w:ascii="Heron Serif" w:hAnsi="Heron Serif"/>
        <w:noProof/>
        <w:sz w:val="16"/>
        <w:szCs w:val="16"/>
      </w:rPr>
      <w:drawing>
        <wp:anchor distT="0" distB="0" distL="114300" distR="114300" simplePos="0" relativeHeight="251689984" behindDoc="1" locked="0" layoutInCell="1" allowOverlap="1" wp14:anchorId="45792AD0" wp14:editId="546C5A48">
          <wp:simplePos x="0" y="0"/>
          <wp:positionH relativeFrom="page">
            <wp:posOffset>6896100</wp:posOffset>
          </wp:positionH>
          <wp:positionV relativeFrom="page">
            <wp:align>center</wp:align>
          </wp:positionV>
          <wp:extent cx="356235" cy="104394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40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64435D" w14:textId="77777777" w:rsidR="00FA1192" w:rsidRDefault="00FA1192" w:rsidP="00FA1192">
    <w:pPr>
      <w:rPr>
        <w:rFonts w:ascii="Heron Serif" w:hAnsi="Heron Serif"/>
        <w:sz w:val="16"/>
        <w:szCs w:val="16"/>
        <w:lang w:val="sl-SI"/>
      </w:rPr>
    </w:pPr>
  </w:p>
  <w:p w14:paraId="23E706CF" w14:textId="77777777" w:rsidR="00FA1192" w:rsidRDefault="00FA11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17031" w14:textId="7C4B8056" w:rsidR="00FA1192" w:rsidRPr="00ED164C" w:rsidRDefault="00FA1192" w:rsidP="000130DC">
    <w:pPr>
      <w:rPr>
        <w:rFonts w:ascii="Heron Serif" w:hAnsi="Heron Serif"/>
        <w:sz w:val="16"/>
        <w:szCs w:val="16"/>
        <w:lang w:val="sl-SI"/>
      </w:rPr>
    </w:pPr>
    <w:r w:rsidRPr="00ED164C">
      <w:rPr>
        <w:rFonts w:ascii="Heron Serif" w:hAnsi="Heron Serif"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0386AFF6" wp14:editId="11EB61F3">
          <wp:simplePos x="0" y="0"/>
          <wp:positionH relativeFrom="page">
            <wp:posOffset>6896100</wp:posOffset>
          </wp:positionH>
          <wp:positionV relativeFrom="page">
            <wp:align>center</wp:align>
          </wp:positionV>
          <wp:extent cx="356235" cy="10439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40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732" w:rsidRPr="004225A3">
      <w:rPr>
        <w:rFonts w:ascii="Heron Serif" w:hAnsi="Heron Serif"/>
        <w:noProof/>
        <w:sz w:val="16"/>
        <w:szCs w:val="16"/>
      </w:rPr>
      <w:drawing>
        <wp:anchor distT="0" distB="0" distL="114300" distR="114300" simplePos="0" relativeHeight="251696128" behindDoc="1" locked="0" layoutInCell="1" allowOverlap="1" wp14:anchorId="77875967" wp14:editId="1E7DAF7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38800" cy="316800"/>
          <wp:effectExtent l="0" t="0" r="127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8800" cy="3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D5522F" w14:textId="1B574522" w:rsidR="00FA1192" w:rsidRDefault="00FA1192" w:rsidP="00312693">
    <w:pPr>
      <w:rPr>
        <w:rFonts w:ascii="Heron Serif" w:hAnsi="Heron Serif"/>
        <w:sz w:val="16"/>
        <w:szCs w:val="16"/>
        <w:lang w:val="sl-SI"/>
      </w:rPr>
    </w:pPr>
  </w:p>
  <w:p w14:paraId="0E38B302" w14:textId="471BD902" w:rsidR="00FA1192" w:rsidRDefault="00FA1192" w:rsidP="00312693">
    <w:pPr>
      <w:rPr>
        <w:rFonts w:ascii="Heron Serif" w:hAnsi="Heron Serif"/>
        <w:sz w:val="16"/>
        <w:szCs w:val="16"/>
        <w:lang w:val="sl-SI"/>
      </w:rPr>
    </w:pPr>
  </w:p>
  <w:p w14:paraId="33A05914" w14:textId="509F2B2B" w:rsidR="00FA1192" w:rsidRDefault="00FA1192" w:rsidP="00312693">
    <w:pPr>
      <w:rPr>
        <w:rFonts w:ascii="Heron Serif" w:hAnsi="Heron Serif"/>
        <w:sz w:val="16"/>
        <w:szCs w:val="16"/>
        <w:lang w:val="sl-SI"/>
      </w:rPr>
    </w:pPr>
  </w:p>
  <w:p w14:paraId="4DAC2B04" w14:textId="7FF705EA" w:rsidR="00FA1192" w:rsidRDefault="00FA1192" w:rsidP="00312693">
    <w:pPr>
      <w:rPr>
        <w:rFonts w:ascii="Heron Serif" w:hAnsi="Heron Serif"/>
        <w:sz w:val="16"/>
        <w:szCs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11DA8"/>
    <w:multiLevelType w:val="hybridMultilevel"/>
    <w:tmpl w:val="C4627F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54605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25"/>
    <w:rsid w:val="00005A17"/>
    <w:rsid w:val="000130DC"/>
    <w:rsid w:val="00061DD8"/>
    <w:rsid w:val="0006214C"/>
    <w:rsid w:val="00064376"/>
    <w:rsid w:val="00080691"/>
    <w:rsid w:val="000A4627"/>
    <w:rsid w:val="000B2E14"/>
    <w:rsid w:val="000B6D56"/>
    <w:rsid w:val="000C08DF"/>
    <w:rsid w:val="000E1673"/>
    <w:rsid w:val="000F5705"/>
    <w:rsid w:val="00111125"/>
    <w:rsid w:val="001154E5"/>
    <w:rsid w:val="00143773"/>
    <w:rsid w:val="001921E5"/>
    <w:rsid w:val="00194CCE"/>
    <w:rsid w:val="001A667E"/>
    <w:rsid w:val="001C28B3"/>
    <w:rsid w:val="001E1498"/>
    <w:rsid w:val="00213B9A"/>
    <w:rsid w:val="00216B9C"/>
    <w:rsid w:val="002E7761"/>
    <w:rsid w:val="003107E6"/>
    <w:rsid w:val="00312693"/>
    <w:rsid w:val="003401C1"/>
    <w:rsid w:val="00347187"/>
    <w:rsid w:val="003544DF"/>
    <w:rsid w:val="003576FB"/>
    <w:rsid w:val="0036466E"/>
    <w:rsid w:val="003714C0"/>
    <w:rsid w:val="003B221B"/>
    <w:rsid w:val="003B4F80"/>
    <w:rsid w:val="003B5220"/>
    <w:rsid w:val="003C29A6"/>
    <w:rsid w:val="00402385"/>
    <w:rsid w:val="0041095E"/>
    <w:rsid w:val="00472219"/>
    <w:rsid w:val="00477216"/>
    <w:rsid w:val="004808AE"/>
    <w:rsid w:val="004E17B0"/>
    <w:rsid w:val="00506DAE"/>
    <w:rsid w:val="005074FA"/>
    <w:rsid w:val="00552BC6"/>
    <w:rsid w:val="0056119C"/>
    <w:rsid w:val="005D3E0B"/>
    <w:rsid w:val="005F0FC5"/>
    <w:rsid w:val="006055EB"/>
    <w:rsid w:val="00607C64"/>
    <w:rsid w:val="006727D6"/>
    <w:rsid w:val="00681607"/>
    <w:rsid w:val="006A28E6"/>
    <w:rsid w:val="006D6BAA"/>
    <w:rsid w:val="00716CC7"/>
    <w:rsid w:val="00723175"/>
    <w:rsid w:val="007265EF"/>
    <w:rsid w:val="00730D1F"/>
    <w:rsid w:val="00744704"/>
    <w:rsid w:val="007A1444"/>
    <w:rsid w:val="007B3F33"/>
    <w:rsid w:val="007E4581"/>
    <w:rsid w:val="007F17E9"/>
    <w:rsid w:val="00830002"/>
    <w:rsid w:val="0087013A"/>
    <w:rsid w:val="00881732"/>
    <w:rsid w:val="008B24E0"/>
    <w:rsid w:val="008B709B"/>
    <w:rsid w:val="008E504B"/>
    <w:rsid w:val="0091472F"/>
    <w:rsid w:val="009160CD"/>
    <w:rsid w:val="00924BF7"/>
    <w:rsid w:val="00935E48"/>
    <w:rsid w:val="00983E48"/>
    <w:rsid w:val="00983EBF"/>
    <w:rsid w:val="00992984"/>
    <w:rsid w:val="009E0CAE"/>
    <w:rsid w:val="009F3967"/>
    <w:rsid w:val="00A070B4"/>
    <w:rsid w:val="00A12CF7"/>
    <w:rsid w:val="00A4140C"/>
    <w:rsid w:val="00A525CF"/>
    <w:rsid w:val="00A61992"/>
    <w:rsid w:val="00A82389"/>
    <w:rsid w:val="00A97721"/>
    <w:rsid w:val="00AE5B16"/>
    <w:rsid w:val="00B22543"/>
    <w:rsid w:val="00B40E75"/>
    <w:rsid w:val="00B6231E"/>
    <w:rsid w:val="00B7340F"/>
    <w:rsid w:val="00B73ABC"/>
    <w:rsid w:val="00B81737"/>
    <w:rsid w:val="00B87903"/>
    <w:rsid w:val="00B9158A"/>
    <w:rsid w:val="00BC0F4E"/>
    <w:rsid w:val="00BD0EA8"/>
    <w:rsid w:val="00BF313A"/>
    <w:rsid w:val="00C01470"/>
    <w:rsid w:val="00C1216E"/>
    <w:rsid w:val="00C30D69"/>
    <w:rsid w:val="00C30E28"/>
    <w:rsid w:val="00C51CFD"/>
    <w:rsid w:val="00C753DA"/>
    <w:rsid w:val="00CD2170"/>
    <w:rsid w:val="00CF36E2"/>
    <w:rsid w:val="00D30B15"/>
    <w:rsid w:val="00D336FE"/>
    <w:rsid w:val="00D34175"/>
    <w:rsid w:val="00D63E7A"/>
    <w:rsid w:val="00D752F1"/>
    <w:rsid w:val="00D76BE7"/>
    <w:rsid w:val="00D80E87"/>
    <w:rsid w:val="00DA0C7A"/>
    <w:rsid w:val="00DC2C5F"/>
    <w:rsid w:val="00DC5265"/>
    <w:rsid w:val="00DC5651"/>
    <w:rsid w:val="00DF334A"/>
    <w:rsid w:val="00E26E7A"/>
    <w:rsid w:val="00E31428"/>
    <w:rsid w:val="00E34DC5"/>
    <w:rsid w:val="00E437C9"/>
    <w:rsid w:val="00E700A1"/>
    <w:rsid w:val="00EA0DE2"/>
    <w:rsid w:val="00EC460C"/>
    <w:rsid w:val="00ED164C"/>
    <w:rsid w:val="00EF0A16"/>
    <w:rsid w:val="00F02846"/>
    <w:rsid w:val="00F13C17"/>
    <w:rsid w:val="00F16131"/>
    <w:rsid w:val="00FA1192"/>
    <w:rsid w:val="00FA6E29"/>
    <w:rsid w:val="00FA6E77"/>
    <w:rsid w:val="00FC1862"/>
    <w:rsid w:val="00FC4779"/>
    <w:rsid w:val="00FC4C0C"/>
    <w:rsid w:val="00FE26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uz-Cyrl-U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20D8702"/>
  <w14:defaultImageDpi w14:val="300"/>
  <w15:docId w15:val="{B0A5C3EE-0AFB-3A4B-A613-85C0CFDE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z-Cyrl-U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112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11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B5D6C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3B5D6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AD0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667B3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67B39"/>
    <w:rPr>
      <w:sz w:val="24"/>
      <w:szCs w:val="24"/>
    </w:rPr>
  </w:style>
  <w:style w:type="character" w:styleId="PageNumber">
    <w:name w:val="page number"/>
    <w:basedOn w:val="DefaultParagraphFont"/>
    <w:rsid w:val="00667B39"/>
  </w:style>
  <w:style w:type="paragraph" w:styleId="Header">
    <w:name w:val="header"/>
    <w:basedOn w:val="Normal"/>
    <w:link w:val="HeaderChar"/>
    <w:rsid w:val="00506D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06DAE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1498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6727D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zh-CN"/>
    </w:rPr>
  </w:style>
  <w:style w:type="character" w:styleId="FollowedHyperlink">
    <w:name w:val="FollowedHyperlink"/>
    <w:basedOn w:val="DefaultParagraphFont"/>
    <w:rsid w:val="00B879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za@fcs.r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cs.r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fcs.rs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s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Miroljub Vučković</dc:creator>
  <cp:keywords/>
  <dc:description/>
  <cp:lastModifiedBy>Marija Ristić</cp:lastModifiedBy>
  <cp:revision>3</cp:revision>
  <cp:lastPrinted>2023-08-10T09:46:00Z</cp:lastPrinted>
  <dcterms:created xsi:type="dcterms:W3CDTF">2024-06-26T12:18:00Z</dcterms:created>
  <dcterms:modified xsi:type="dcterms:W3CDTF">2024-06-26T12:20:00Z</dcterms:modified>
</cp:coreProperties>
</file>