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919C" w14:textId="61F4334A" w:rsidR="00A571A3" w:rsidRPr="00BB7929" w:rsidRDefault="00A571A3" w:rsidP="00B10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589C4D" w14:textId="3231ED3A" w:rsidR="00AF7590" w:rsidRPr="00BB7929" w:rsidRDefault="00BB7929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одредаба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18.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кинематографиjи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(„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Службени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гласник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РС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”,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бр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99/11, 2/12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46/2014)</w:t>
      </w:r>
      <w:r w:rsidR="00AF7590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Уредбе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критериjумима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мерилима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избора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проjеката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култури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коjи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финансираjу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суфинансираjу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буџета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Републике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Србиjе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аутономне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покраjине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односно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jединица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локалне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самоуправе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(„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Службени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гласник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РС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”,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бр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105/2016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112/2017)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AF7590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Упутства</w:t>
      </w:r>
      <w:proofErr w:type="spellEnd"/>
      <w:r w:rsidR="00AF7590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AF7590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додели</w:t>
      </w:r>
      <w:proofErr w:type="spellEnd"/>
      <w:r w:rsidR="00AF7590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средстава</w:t>
      </w:r>
      <w:proofErr w:type="spellEnd"/>
      <w:r w:rsidR="00AF7590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Филмског</w:t>
      </w:r>
      <w:proofErr w:type="spellEnd"/>
      <w:r w:rsidR="00AF7590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центра</w:t>
      </w:r>
      <w:proofErr w:type="spellEnd"/>
      <w:r w:rsidR="00AF7590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Србиjе</w:t>
      </w:r>
      <w:proofErr w:type="spellEnd"/>
      <w:r w:rsidR="00AF7590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бр</w:t>
      </w:r>
      <w:proofErr w:type="spellEnd"/>
      <w:r w:rsidR="00AF7590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. 03-</w:t>
      </w:r>
      <w:r w:rsidR="00014FE7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220</w:t>
      </w:r>
      <w:r w:rsidR="00AF7590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proofErr w:type="spellEnd"/>
      <w:r w:rsidR="00AF7590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14FE7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21.2.</w:t>
      </w:r>
      <w:r w:rsidR="00AF7590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202</w:t>
      </w:r>
      <w:r w:rsidR="00014FE7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AF7590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године</w:t>
      </w:r>
      <w:proofErr w:type="spellEnd"/>
      <w:r w:rsidR="00AF7590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Филмски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центар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Србиjе</w:t>
      </w:r>
      <w:proofErr w:type="spellEnd"/>
      <w:r w:rsidR="00AF7590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културе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даљем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тексту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: „</w:t>
      </w:r>
      <w:proofErr w:type="spellStart"/>
      <w:proofErr w:type="gram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Центар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“</w:t>
      </w:r>
      <w:proofErr w:type="gram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="00AF7590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расписуjе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146F4020" w14:textId="5E1D26EC" w:rsidR="00A571A3" w:rsidRPr="00BB7929" w:rsidRDefault="00BB7929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Jавни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</w:t>
      </w:r>
      <w:proofErr w:type="spellEnd"/>
      <w:r w:rsidR="00AF7590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финансирање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суфинансирање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проjеката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кинематографиjи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202</w:t>
      </w:r>
      <w:r w:rsidR="00FE1FA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годину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категориjи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Суфинансирање</w:t>
      </w:r>
      <w:proofErr w:type="spellEnd"/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производње</w:t>
      </w:r>
      <w:proofErr w:type="spellEnd"/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домаћих</w:t>
      </w:r>
      <w:proofErr w:type="spellEnd"/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дугометражних</w:t>
      </w:r>
      <w:proofErr w:type="spellEnd"/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дебитантских</w:t>
      </w:r>
      <w:proofErr w:type="spellEnd"/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играних</w:t>
      </w:r>
      <w:proofErr w:type="spellEnd"/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филмова</w:t>
      </w:r>
      <w:proofErr w:type="spellEnd"/>
    </w:p>
    <w:p w14:paraId="1A856BD1" w14:textId="64DF4EC1" w:rsidR="009A0FAE" w:rsidRPr="00BB7929" w:rsidRDefault="00BB7929" w:rsidP="00B1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Овим</w:t>
      </w:r>
      <w:proofErr w:type="spellEnd"/>
      <w:r w:rsidR="009A0FAE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конкурсом</w:t>
      </w:r>
      <w:proofErr w:type="spellEnd"/>
      <w:r w:rsidR="009A0FAE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се</w:t>
      </w:r>
      <w:proofErr w:type="spellEnd"/>
      <w:r w:rsidR="009A0FAE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суфинансираjу</w:t>
      </w:r>
      <w:proofErr w:type="spellEnd"/>
      <w:r w:rsidR="009A0FAE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проjекти</w:t>
      </w:r>
      <w:proofErr w:type="spellEnd"/>
      <w:r w:rsidR="009A0FAE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 w:rsidR="009A0FAE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кинематографиjи</w:t>
      </w:r>
      <w:proofErr w:type="spellEnd"/>
      <w:r w:rsidR="009A0FAE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</w:t>
      </w:r>
      <w:proofErr w:type="spellEnd"/>
      <w:r w:rsidR="009A0FAE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202</w:t>
      </w:r>
      <w:r w:rsidR="007266EB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</w:t>
      </w:r>
      <w:r w:rsidR="009A0FAE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годину</w:t>
      </w:r>
      <w:proofErr w:type="spellEnd"/>
      <w:r w:rsidR="009A0FAE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 w:rsidR="009A0FAE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категориjи</w:t>
      </w:r>
      <w:proofErr w:type="spellEnd"/>
      <w:r w:rsidR="009A0FAE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: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Суфинансирање</w:t>
      </w:r>
      <w:proofErr w:type="spellEnd"/>
      <w:r w:rsidR="009A0FAE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производње</w:t>
      </w:r>
      <w:proofErr w:type="spellEnd"/>
      <w:r w:rsidR="009A0FAE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домаћих</w:t>
      </w:r>
      <w:proofErr w:type="spellEnd"/>
      <w:r w:rsidR="009A0FAE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дугометражних</w:t>
      </w:r>
      <w:proofErr w:type="spellEnd"/>
      <w:r w:rsidR="009A0FAE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дебитантских</w:t>
      </w:r>
      <w:proofErr w:type="spellEnd"/>
      <w:r w:rsidR="009A0FAE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играних</w:t>
      </w:r>
      <w:proofErr w:type="spellEnd"/>
      <w:r w:rsidR="009A0FAE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филмова</w:t>
      </w:r>
      <w:proofErr w:type="spellEnd"/>
      <w:r w:rsidR="009A0FAE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,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коjи</w:t>
      </w:r>
      <w:proofErr w:type="spellEnd"/>
      <w:r w:rsidR="009A0FAE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се</w:t>
      </w:r>
      <w:proofErr w:type="spellEnd"/>
      <w:r w:rsidR="009A0FAE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бираjу</w:t>
      </w:r>
      <w:proofErr w:type="spellEnd"/>
      <w:r w:rsidR="009A0FAE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</w:t>
      </w:r>
      <w:proofErr w:type="spellEnd"/>
      <w:r w:rsidR="009A0FAE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основу</w:t>
      </w:r>
      <w:proofErr w:type="spellEnd"/>
      <w:r w:rsidR="009A0FAE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критериjума</w:t>
      </w:r>
      <w:proofErr w:type="spellEnd"/>
      <w:r w:rsidR="009A0FAE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из</w:t>
      </w:r>
      <w:proofErr w:type="spellEnd"/>
      <w:r w:rsidR="009A0FAE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овог</w:t>
      </w:r>
      <w:proofErr w:type="spellEnd"/>
      <w:r w:rsidR="009A0FAE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конкурса</w:t>
      </w:r>
      <w:proofErr w:type="spellEnd"/>
      <w:r w:rsidR="009A0FAE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чиме</w:t>
      </w:r>
      <w:proofErr w:type="spellEnd"/>
      <w:r w:rsidR="009A0FAE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се</w:t>
      </w:r>
      <w:proofErr w:type="spellEnd"/>
      <w:r w:rsidR="009A0FAE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директно</w:t>
      </w:r>
      <w:proofErr w:type="spellEnd"/>
      <w:r w:rsidR="009A0FAE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средства</w:t>
      </w:r>
      <w:proofErr w:type="spellEnd"/>
      <w:r w:rsidR="009A0FAE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конкурса</w:t>
      </w:r>
      <w:proofErr w:type="spellEnd"/>
      <w:r w:rsidR="009A0FAE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усмераваjу</w:t>
      </w:r>
      <w:proofErr w:type="spellEnd"/>
      <w:r w:rsidR="009A0FAE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</w:t>
      </w:r>
      <w:proofErr w:type="spellEnd"/>
      <w:r w:rsidR="009A0FAE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стварање</w:t>
      </w:r>
      <w:proofErr w:type="spellEnd"/>
      <w:r w:rsidR="009A0FAE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 w:rsidR="009A0FAE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промовисање</w:t>
      </w:r>
      <w:proofErr w:type="spellEnd"/>
      <w:r w:rsidR="009A0FAE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производа</w:t>
      </w:r>
      <w:proofErr w:type="spellEnd"/>
      <w:r w:rsidR="009A0FAE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</w:t>
      </w:r>
      <w:proofErr w:type="spellEnd"/>
      <w:r w:rsidR="009A0FAE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културног</w:t>
      </w:r>
      <w:proofErr w:type="spellEnd"/>
      <w:r w:rsidR="009A0FAE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значаjа</w:t>
      </w:r>
      <w:proofErr w:type="spellEnd"/>
      <w:r w:rsidR="009A0FAE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14:paraId="2BFF64ED" w14:textId="77777777" w:rsidR="009A0FAE" w:rsidRPr="00BB7929" w:rsidRDefault="009A0FAE" w:rsidP="00B1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7A69700D" w14:textId="2C2D2556" w:rsidR="00A571A3" w:rsidRPr="00C16181" w:rsidRDefault="00BB7929" w:rsidP="00B1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Дебитантски</w:t>
      </w:r>
      <w:proofErr w:type="spellEnd"/>
      <w:r w:rsidR="00A571A3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филм</w:t>
      </w:r>
      <w:proofErr w:type="spellEnd"/>
      <w:r w:rsidR="00A571A3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71A3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ј</w:t>
      </w:r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proofErr w:type="spellEnd"/>
      <w:r w:rsidR="00A571A3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редитељев</w:t>
      </w:r>
      <w:proofErr w:type="spellEnd"/>
      <w:r w:rsidR="00A571A3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први</w:t>
      </w:r>
      <w:proofErr w:type="spellEnd"/>
      <w:r w:rsidR="00A571A3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FE1FA9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други</w:t>
      </w:r>
      <w:proofErr w:type="spellEnd"/>
      <w:r w:rsidR="00FE1FA9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снимљени</w:t>
      </w:r>
      <w:proofErr w:type="spellEnd"/>
      <w:r w:rsidR="00A571A3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дугометражни</w:t>
      </w:r>
      <w:proofErr w:type="spellEnd"/>
      <w:r w:rsidR="00A571A3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играни</w:t>
      </w:r>
      <w:proofErr w:type="spellEnd"/>
      <w:r w:rsidR="00A571A3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филм</w:t>
      </w:r>
      <w:proofErr w:type="spellEnd"/>
      <w:r w:rsidR="00A571A3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коjи</w:t>
      </w:r>
      <w:proofErr w:type="spellEnd"/>
      <w:r w:rsidR="00A571A3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ниjе</w:t>
      </w:r>
      <w:proofErr w:type="spellEnd"/>
      <w:r w:rsidR="00A571A3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сегмент</w:t>
      </w:r>
      <w:proofErr w:type="spellEnd"/>
      <w:r w:rsidR="00A571A3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омнибуса</w:t>
      </w:r>
      <w:proofErr w:type="spellEnd"/>
      <w:r w:rsidR="00A571A3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proofErr w:type="gram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студентски</w:t>
      </w:r>
      <w:proofErr w:type="spellEnd"/>
      <w:r w:rsidR="00A571A3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proofErr w:type="spell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  <w:proofErr w:type="spellEnd"/>
      <w:proofErr w:type="gramEnd"/>
      <w:r w:rsidR="00A571A3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студентски</w:t>
      </w:r>
      <w:proofErr w:type="spellEnd"/>
      <w:r w:rsidR="00A571A3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завршни</w:t>
      </w:r>
      <w:proofErr w:type="spellEnd"/>
      <w:r w:rsidR="00A571A3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филм</w:t>
      </w:r>
      <w:proofErr w:type="spellEnd"/>
      <w:r w:rsidR="00A571A3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9C1D8E1" w14:textId="77777777" w:rsidR="00A571A3" w:rsidRPr="00C16181" w:rsidRDefault="00A571A3" w:rsidP="00B1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FC979D" w14:textId="19C19B6A" w:rsidR="00A571A3" w:rsidRPr="00BB7929" w:rsidRDefault="00BB7929" w:rsidP="00B1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Проjекти</w:t>
      </w:r>
      <w:proofErr w:type="spellEnd"/>
      <w:r w:rsidR="00A571A3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A571A3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чиjоj</w:t>
      </w:r>
      <w:proofErr w:type="spellEnd"/>
      <w:r w:rsidR="00A571A3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производњи</w:t>
      </w:r>
      <w:proofErr w:type="spellEnd"/>
      <w:r w:rsidR="00A571A3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учествуjу</w:t>
      </w:r>
      <w:proofErr w:type="spellEnd"/>
      <w:r w:rsidR="00A571A3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два</w:t>
      </w:r>
      <w:proofErr w:type="spellEnd"/>
      <w:r w:rsidR="00A571A3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  <w:proofErr w:type="spellEnd"/>
      <w:r w:rsidR="00A571A3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више</w:t>
      </w:r>
      <w:proofErr w:type="spellEnd"/>
      <w:r w:rsidR="00A571A3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редитеља</w:t>
      </w:r>
      <w:proofErr w:type="spellEnd"/>
      <w:r w:rsidR="00A571A3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proofErr w:type="spellEnd"/>
      <w:r w:rsidR="00A571A3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коjих</w:t>
      </w:r>
      <w:proofErr w:type="spellEnd"/>
      <w:r w:rsidR="00A571A3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jедан</w:t>
      </w:r>
      <w:proofErr w:type="spellEnd"/>
      <w:r w:rsidR="00A571A3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proofErr w:type="spellEnd"/>
      <w:r w:rsidR="00A571A3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њих</w:t>
      </w:r>
      <w:proofErr w:type="spellEnd"/>
      <w:r w:rsidR="00A571A3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ниjе</w:t>
      </w:r>
      <w:proofErr w:type="spellEnd"/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дебитант</w:t>
      </w:r>
      <w:proofErr w:type="spellEnd"/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немаjу</w:t>
      </w:r>
      <w:proofErr w:type="spellEnd"/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право</w:t>
      </w:r>
      <w:proofErr w:type="spellEnd"/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учествовања</w:t>
      </w:r>
      <w:proofErr w:type="spellEnd"/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</w:t>
      </w:r>
      <w:proofErr w:type="spellEnd"/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конкурсу</w:t>
      </w:r>
      <w:proofErr w:type="spellEnd"/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14:paraId="446ECB5E" w14:textId="77777777" w:rsidR="00A571A3" w:rsidRPr="00BB7929" w:rsidRDefault="00A571A3" w:rsidP="00B1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65E2A69" w14:textId="39579B20" w:rsidR="00B10831" w:rsidRPr="00BB7929" w:rsidRDefault="00BB7929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ОПШТЕ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ОДРЕДБЕ</w:t>
      </w:r>
    </w:p>
    <w:p w14:paraId="05C3FC78" w14:textId="60A796EB" w:rsidR="00A571A3" w:rsidRPr="00BB7929" w:rsidRDefault="00BB7929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учествовања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имаjу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правна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лица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предузетници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носиоци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ауторских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имовинских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дугометражним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дебитантским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играним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филмовима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траjању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наjмање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60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минута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коjи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испуњаваjу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следеће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услове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4AB9439C" w14:textId="6546BCDD" w:rsidR="00A571A3" w:rsidRPr="00BB7929" w:rsidRDefault="00A571A3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су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уписани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одговараjући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регистар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Агенциjе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привредне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регистре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даљем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тексту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: „</w:t>
      </w:r>
      <w:proofErr w:type="gram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АПР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“</w:t>
      </w:r>
      <w:proofErr w:type="gram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коjи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води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териториjу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Републике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Србиjе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регистрованом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претежном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делатношћу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производње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кинематографских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дела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аудио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визуелних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производа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телевизиjског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дистрибуциjе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кинематографских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дела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аудио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визуелних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дела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телевизиjског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приказивања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кинематографских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дела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даљем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тексту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: „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Продуценти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“)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4063A478" w14:textId="7FB7CCC9" w:rsidR="00A571A3" w:rsidRPr="00BB7929" w:rsidRDefault="00A571A3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пословни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рачуни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нису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блокирани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периоду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подношења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приjаве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доношења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одлуке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Управног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одбора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избору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добитника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средстава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конкурсу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proofErr w:type="gramEnd"/>
    </w:p>
    <w:p w14:paraId="49A95F8B" w14:textId="258D1878" w:rsidR="00A571A3" w:rsidRPr="00BB7929" w:rsidRDefault="00A571A3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немаjу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неплаћене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обавезе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основу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пореза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других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jавних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давања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дан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подношења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приjаве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1C32A12" w14:textId="122D6986" w:rsidR="00A571A3" w:rsidRPr="00BB7929" w:rsidRDefault="00BB7929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Као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доказ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испуњења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услова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наведених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претходном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ставу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приликом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приjаве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заинтересовани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учесник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мора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достави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3731AE76" w14:textId="785917DF" w:rsidR="00A571A3" w:rsidRPr="00BB7929" w:rsidRDefault="00A571A3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извод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интернет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странице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Агенциjе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привредне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регистре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ј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види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претежна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делатност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Продуцента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proofErr w:type="gramEnd"/>
    </w:p>
    <w:p w14:paraId="07FEA802" w14:textId="4D6F5264" w:rsidR="00A571A3" w:rsidRPr="00BB7929" w:rsidRDefault="00A571A3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извод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интернет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странице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Народне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банке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Србиjе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ј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види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Продуцент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ниjе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блокади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4F80159D" w14:textId="768982E8" w:rsidR="00A571A3" w:rsidRPr="00BB7929" w:rsidRDefault="00BB7929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учествовања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нема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7FCA0D69" w14:textId="0D8E3D7F" w:rsidR="00A571A3" w:rsidRPr="00BB7929" w:rsidRDefault="00A571A3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добитник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средстава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раниjим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конкурсима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коjи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ниjе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року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испунио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обавезе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вези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конкурсом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уговором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закљученим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основу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односно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обавезе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настале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последица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раскида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уговора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закљученог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основу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према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министарству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надлежном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културе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даљем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тексту</w:t>
      </w:r>
      <w:proofErr w:type="spellEnd"/>
      <w:proofErr w:type="gram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: ”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Министарство</w:t>
      </w:r>
      <w:proofErr w:type="spellEnd"/>
      <w:proofErr w:type="gram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”) 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према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Центру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учесницима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реализациjи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подржаних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проjеката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лица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повезана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њим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док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обавезе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измири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5716C22" w14:textId="42E8C4FE" w:rsidR="00A571A3" w:rsidRPr="00BB7929" w:rsidRDefault="00A571A3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добитник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средстава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раниjим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конкурсима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осим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категориjама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Финансирање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унапређења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развоjа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сценариjа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Суфинансирање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разво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ј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проjеката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истим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про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ј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ектом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proofErr w:type="gramEnd"/>
    </w:p>
    <w:p w14:paraId="6B4E18E9" w14:textId="5A6C8452" w:rsidR="00A571A3" w:rsidRPr="00BB7929" w:rsidRDefault="00A571A3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лице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коме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jе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изречена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мера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забране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учествовања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конкурсима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Центра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њим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повезана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лица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истека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периода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коjи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jе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изречена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забрана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proofErr w:type="gramEnd"/>
    </w:p>
    <w:p w14:paraId="2E1E8434" w14:textId="4F05D7C1" w:rsidR="00A571A3" w:rsidRPr="00BB7929" w:rsidRDefault="00A571A3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предузетник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правно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лице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ј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jе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члан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конкурсне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комисиjе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лице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повезано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њим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оснивач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директор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члан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управног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/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надзорног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одбора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другог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заступник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прокуриста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proofErr w:type="gramEnd"/>
    </w:p>
    <w:p w14:paraId="63C2858C" w14:textId="115E168B" w:rsidR="00A571A3" w:rsidRPr="00BB7929" w:rsidRDefault="00A571A3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предузетник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правно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лице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проjектом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ј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jе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члан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конкурсне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комисиjе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лице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повезано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њим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ангажован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члан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ауторске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екипе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proofErr w:type="gramEnd"/>
    </w:p>
    <w:p w14:paraId="388A30B7" w14:textId="7FB2F761" w:rsidR="00A571A3" w:rsidRPr="00BB7929" w:rsidRDefault="00A571A3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лица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ј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аплицира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ј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филмовима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коjи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су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jавно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приказани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затварања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proofErr w:type="gramEnd"/>
    </w:p>
    <w:p w14:paraId="0F8E2884" w14:textId="2E25C8E9" w:rsidR="00A571A3" w:rsidRPr="00BB7929" w:rsidRDefault="00A571A3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</w:pP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лица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ј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аплицира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ј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наменским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филмовима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нарученим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филмовима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наставним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филмовима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филмовима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намењеним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маркетингу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реклами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филмовима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порнографским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садржаjем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садржаjем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коjим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отворено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вређа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људско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достоjанство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коjим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заговара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подстиче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дискриминациjа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мржња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насиље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против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лица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лица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због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њиховог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припадања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неприпадања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некоj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раси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вери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нациjи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етничкоj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полу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сексуалноj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опредељености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неком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другом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своjству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>;</w:t>
      </w:r>
      <w:proofErr w:type="gramEnd"/>
    </w:p>
    <w:p w14:paraId="6E247752" w14:textId="70295D0B" w:rsidR="00A571A3" w:rsidRPr="00BB7929" w:rsidRDefault="00BB7929" w:rsidP="00B10831">
      <w:pPr>
        <w:pStyle w:val="ListParagraph"/>
        <w:numPr>
          <w:ilvl w:val="0"/>
          <w:numId w:val="1"/>
        </w:numPr>
        <w:shd w:val="clear" w:color="auto" w:fill="FFFFFF"/>
        <w:spacing w:after="450" w:line="240" w:lineRule="auto"/>
        <w:ind w:left="180" w:hanging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</w:pP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lastRenderedPageBreak/>
        <w:t>лица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>коjа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>се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>налазе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>у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>поступку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>повраћаjа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>државне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>или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>помоћи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>мале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>вредности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 xml:space="preserve"> (</w:t>
      </w:r>
      <w:proofErr w:type="spellStart"/>
      <w:r w:rsidRPr="00BB792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sr-Latn-RS"/>
        </w:rPr>
        <w:t>де</w:t>
      </w:r>
      <w:proofErr w:type="spellEnd"/>
      <w:r w:rsidR="00A571A3" w:rsidRPr="00BB792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sr-Latn-RS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sr-Latn-RS"/>
        </w:rPr>
        <w:t>минимис</w:t>
      </w:r>
      <w:proofErr w:type="spellEnd"/>
      <w:r w:rsidR="00A571A3" w:rsidRPr="00BB792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sr-Latn-RS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>помоћи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>);</w:t>
      </w:r>
    </w:p>
    <w:p w14:paraId="1E9D45D3" w14:textId="77777777" w:rsidR="00A571A3" w:rsidRPr="00BB7929" w:rsidRDefault="00A571A3" w:rsidP="00B10831">
      <w:pPr>
        <w:pStyle w:val="ListParagraph"/>
        <w:shd w:val="clear" w:color="auto" w:fill="FFFFFF"/>
        <w:spacing w:after="45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</w:pPr>
    </w:p>
    <w:p w14:paraId="3BD9F55D" w14:textId="153FB68B" w:rsidR="009A0FAE" w:rsidRPr="00BB7929" w:rsidRDefault="00BB7929" w:rsidP="00B10831">
      <w:pPr>
        <w:pStyle w:val="ListParagraph"/>
        <w:numPr>
          <w:ilvl w:val="0"/>
          <w:numId w:val="1"/>
        </w:numPr>
        <w:shd w:val="clear" w:color="auto" w:fill="FFFFFF"/>
        <w:spacing w:after="450" w:line="240" w:lineRule="auto"/>
        <w:ind w:left="90" w:hanging="9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</w:pP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>лица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>коjа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>су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>била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>у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>тешкоћама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>у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>смислу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>прописа</w:t>
      </w:r>
      <w:proofErr w:type="spellEnd"/>
      <w:r w:rsidR="009A0FAE"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>о</w:t>
      </w:r>
      <w:r w:rsidR="009A0FAE"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>правилима</w:t>
      </w:r>
      <w:proofErr w:type="spellEnd"/>
      <w:r w:rsidR="009A0FAE"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>за</w:t>
      </w:r>
      <w:proofErr w:type="spellEnd"/>
      <w:r w:rsidR="009A0FAE"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>доделу</w:t>
      </w:r>
      <w:proofErr w:type="spellEnd"/>
      <w:r w:rsidR="009A0FAE"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>државне</w:t>
      </w:r>
      <w:proofErr w:type="spellEnd"/>
      <w:r w:rsidR="009A0FAE"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>помоћи</w:t>
      </w:r>
      <w:proofErr w:type="spellEnd"/>
      <w:r w:rsidR="009A0FAE"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>.</w:t>
      </w:r>
    </w:p>
    <w:p w14:paraId="2A1D1B59" w14:textId="25DEFFAD" w:rsidR="00A571A3" w:rsidRPr="00BB7929" w:rsidRDefault="00BB7929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Под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повезаним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лицем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1,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2)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4)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подразумева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39AEDDE7" w14:textId="1C2EC447" w:rsidR="00A571A3" w:rsidRPr="00BB7929" w:rsidRDefault="00A571A3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правно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лице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коjем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лице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поседуjе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значаjно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учешће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капиталу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такво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учешће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стекне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конвертибилних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обвезница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вараната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опциjа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слично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proofErr w:type="gramEnd"/>
    </w:p>
    <w:p w14:paraId="0483C615" w14:textId="4E54B750" w:rsidR="00A571A3" w:rsidRPr="00BB7929" w:rsidRDefault="00A571A3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правно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лице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ј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jе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лице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контролни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члан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друштва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контролисано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друштво</w:t>
      </w:r>
      <w:proofErr w:type="spellEnd"/>
      <w:proofErr w:type="gram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);</w:t>
      </w:r>
      <w:proofErr w:type="gramEnd"/>
    </w:p>
    <w:p w14:paraId="4E52BAF7" w14:textId="05D8AE4E" w:rsidR="00A571A3" w:rsidRPr="00BB7929" w:rsidRDefault="00A571A3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правно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лице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коjе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jе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заjедно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тим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лицем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под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контролом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трећег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лица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proofErr w:type="gramEnd"/>
    </w:p>
    <w:p w14:paraId="56DB7D6E" w14:textId="5D98D7E4" w:rsidR="00A571A3" w:rsidRPr="00BB7929" w:rsidRDefault="00A571A3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физичко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лице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предузетник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коjи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jе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био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власник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већински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члан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лица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коме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jе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изречена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мера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забране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3D67CDC9" w14:textId="5822C04F" w:rsidR="00A571A3" w:rsidRPr="00BB7929" w:rsidRDefault="00BB7929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Под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повезаним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лицем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1,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тачке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5)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6)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одељка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подразумева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524E7647" w14:textId="0068C7AD" w:rsidR="00A571A3" w:rsidRPr="00BB7929" w:rsidRDefault="00A571A3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крвни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сродник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конкурсне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комисиjе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правоj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линиjи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крвни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сродник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побочноj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линиjи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закључно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степеном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сродства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proofErr w:type="gramEnd"/>
    </w:p>
    <w:p w14:paraId="271C6EF7" w14:textId="5C2FE862" w:rsidR="00A571A3" w:rsidRPr="00BB7929" w:rsidRDefault="00A571A3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супружник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ванбрачни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партнер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конкурсне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комисиjе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њихови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крвни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сродници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закључно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првим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степеном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сродства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proofErr w:type="gramEnd"/>
    </w:p>
    <w:p w14:paraId="08D9C629" w14:textId="0C2F7B7F" w:rsidR="00A571A3" w:rsidRPr="00BB7929" w:rsidRDefault="00A571A3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усвоjилац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усвоjеник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конкурсне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комисиjе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као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потомци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="00BB7929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усвоjеника</w:t>
      </w:r>
      <w:proofErr w:type="spellEnd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proofErr w:type="gramEnd"/>
    </w:p>
    <w:p w14:paraId="2593D0DD" w14:textId="04A62229" w:rsidR="00A571A3" w:rsidRPr="00BB7929" w:rsidRDefault="00BB7929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лица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коjа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чланом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конкурсне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комисиjе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живе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заjедничком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домаћинству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32C06A14" w14:textId="0264A3E5" w:rsidR="00A571A3" w:rsidRPr="00BB7929" w:rsidRDefault="00BB7929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Приjаве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неверодостоjним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нетачним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подацима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биће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одбачене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њихови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подносиоци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санкционисани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забраном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учешћа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jавним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конкурсима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Центра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траjању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пет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година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AB25929" w14:textId="5D2EA253" w:rsidR="00A571A3" w:rsidRPr="00BB7929" w:rsidRDefault="00BB7929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ДОДЕЛА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СРЕДСТАВА</w:t>
      </w:r>
    </w:p>
    <w:p w14:paraId="47132FD8" w14:textId="3974FC03" w:rsidR="00A571A3" w:rsidRPr="00BB7929" w:rsidRDefault="00BB7929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 w:rsidR="008F7140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основу</w:t>
      </w:r>
      <w:proofErr w:type="spellEnd"/>
      <w:r w:rsidR="008F7140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="008F7140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jавног</w:t>
      </w:r>
      <w:proofErr w:type="spellEnd"/>
      <w:r w:rsidR="008F7140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конкурса</w:t>
      </w:r>
      <w:proofErr w:type="spellEnd"/>
      <w:r w:rsidR="008F7140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Центар</w:t>
      </w:r>
      <w:proofErr w:type="spellEnd"/>
      <w:r w:rsidR="008F7140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="008F7140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доделити</w:t>
      </w:r>
      <w:proofErr w:type="spellEnd"/>
      <w:r w:rsidR="008F7140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средства</w:t>
      </w:r>
      <w:proofErr w:type="spellEnd"/>
      <w:r w:rsidR="008F7140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="008F7140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износу</w:t>
      </w:r>
      <w:proofErr w:type="spellEnd"/>
      <w:r w:rsidR="008F7140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</w:t>
      </w:r>
      <w:proofErr w:type="spellEnd"/>
      <w:r w:rsidR="008F7140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50%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укупних</w:t>
      </w:r>
      <w:proofErr w:type="spellEnd"/>
      <w:r w:rsidR="008F7140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трошкова</w:t>
      </w:r>
      <w:proofErr w:type="spellEnd"/>
      <w:r w:rsidR="008F7140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буџета</w:t>
      </w:r>
      <w:proofErr w:type="spellEnd"/>
      <w:r w:rsidR="008F7140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проjекта</w:t>
      </w:r>
      <w:proofErr w:type="spellEnd"/>
      <w:r w:rsidR="008F7140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коjим</w:t>
      </w:r>
      <w:proofErr w:type="spellEnd"/>
      <w:r w:rsidR="008F7140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="008F7140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конкурише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осим</w:t>
      </w:r>
      <w:proofErr w:type="spellEnd"/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</w:t>
      </w:r>
      <w:proofErr w:type="spellEnd"/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нискобуџетне</w:t>
      </w:r>
      <w:proofErr w:type="spellEnd"/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проjекте</w:t>
      </w:r>
      <w:proofErr w:type="spellEnd"/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где</w:t>
      </w:r>
      <w:proofErr w:type="spellEnd"/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се</w:t>
      </w:r>
      <w:proofErr w:type="spellEnd"/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може</w:t>
      </w:r>
      <w:proofErr w:type="spellEnd"/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доделити</w:t>
      </w:r>
      <w:proofErr w:type="spellEnd"/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</w:t>
      </w:r>
      <w:proofErr w:type="spellEnd"/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ED7BC7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10</w:t>
      </w:r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0%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укупних</w:t>
      </w:r>
      <w:proofErr w:type="spellEnd"/>
      <w:r w:rsidR="00ED7BC7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трошкова</w:t>
      </w:r>
      <w:proofErr w:type="spellEnd"/>
      <w:r w:rsidR="00ED7BC7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буџета</w:t>
      </w:r>
      <w:proofErr w:type="spellEnd"/>
      <w:r w:rsidR="00ED7BC7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проjекта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потребе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под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нискобуџетним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проjектом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сматра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проjекат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чиjи</w:t>
      </w:r>
      <w:proofErr w:type="spellEnd"/>
      <w:r w:rsidR="00ED7BC7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укупан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буџет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износи</w:t>
      </w:r>
      <w:proofErr w:type="spellEnd"/>
      <w:r w:rsidR="00ED7BC7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мање</w:t>
      </w:r>
      <w:proofErr w:type="spellEnd"/>
      <w:r w:rsidR="00ED7BC7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proofErr w:type="spellEnd"/>
      <w:r w:rsidR="00ED7BC7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30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.000.000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динара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4F87B3D" w14:textId="1A1BF602" w:rsidR="00AF7590" w:rsidRPr="00BB7929" w:rsidRDefault="00BB7929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Средства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додељуjу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виду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субвенциjе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бруто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износу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износу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пре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одбитка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пореза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других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накнада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).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Коначни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износ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средстава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коjи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изабрани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подносилац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проjекта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добити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зависи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расположивих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буџетских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средстава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Центра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опредедељених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овом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конкурсу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3856F5DB" w14:textId="68122673" w:rsidR="00A571A3" w:rsidRPr="00BB7929" w:rsidRDefault="00BB7929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КОНКУРСНА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ДОКУМЕНТАЦИJА</w:t>
      </w:r>
    </w:p>
    <w:p w14:paraId="7B22AD25" w14:textId="5AFE1EB8" w:rsidR="00A571A3" w:rsidRPr="00BB7929" w:rsidRDefault="00BB7929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Учесници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дужни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уз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конкурсну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приjаву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доставе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следећу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конкурсну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sz w:val="24"/>
          <w:szCs w:val="24"/>
        </w:rPr>
        <w:t>документациjу</w:t>
      </w:r>
      <w:proofErr w:type="spellEnd"/>
      <w:r w:rsidR="00A571A3" w:rsidRPr="00C1618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16181">
        <w:rPr>
          <w:rFonts w:ascii="Times New Roman" w:eastAsia="Times New Roman" w:hAnsi="Times New Roman" w:cs="Times New Roman"/>
          <w:sz w:val="24"/>
          <w:szCs w:val="24"/>
        </w:rPr>
        <w:t>завршну</w:t>
      </w:r>
      <w:proofErr w:type="spellEnd"/>
      <w:r w:rsidR="00A571A3" w:rsidRPr="00C16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sz w:val="24"/>
          <w:szCs w:val="24"/>
        </w:rPr>
        <w:t>верзи</w:t>
      </w:r>
      <w:r w:rsidR="00A571A3" w:rsidRPr="00C16181">
        <w:rPr>
          <w:rFonts w:ascii="Times New Roman" w:eastAsia="Times New Roman" w:hAnsi="Times New Roman" w:cs="Times New Roman"/>
          <w:sz w:val="24"/>
          <w:szCs w:val="24"/>
        </w:rPr>
        <w:t>ј</w:t>
      </w:r>
      <w:r w:rsidRPr="00C16181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="00A571A3" w:rsidRPr="00C16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sz w:val="24"/>
          <w:szCs w:val="24"/>
        </w:rPr>
        <w:t>сценари</w:t>
      </w:r>
      <w:r w:rsidR="00A571A3" w:rsidRPr="00C16181">
        <w:rPr>
          <w:rFonts w:ascii="Times New Roman" w:eastAsia="Times New Roman" w:hAnsi="Times New Roman" w:cs="Times New Roman"/>
          <w:sz w:val="24"/>
          <w:szCs w:val="24"/>
        </w:rPr>
        <w:t>ј</w:t>
      </w:r>
      <w:r w:rsidRPr="00C16181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A571A3" w:rsidRPr="00C1618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C16181">
        <w:rPr>
          <w:rFonts w:ascii="Times New Roman" w:eastAsia="Times New Roman" w:hAnsi="Times New Roman" w:cs="Times New Roman"/>
          <w:sz w:val="24"/>
          <w:szCs w:val="24"/>
        </w:rPr>
        <w:t>синопсис</w:t>
      </w:r>
      <w:proofErr w:type="spellEnd"/>
      <w:r w:rsidR="00A571A3" w:rsidRPr="00C1618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C16181">
        <w:rPr>
          <w:rFonts w:ascii="Times New Roman" w:eastAsia="Times New Roman" w:hAnsi="Times New Roman" w:cs="Times New Roman"/>
          <w:sz w:val="24"/>
          <w:szCs w:val="24"/>
        </w:rPr>
        <w:t>редитељску</w:t>
      </w:r>
      <w:proofErr w:type="spellEnd"/>
      <w:r w:rsidR="00A571A3" w:rsidRPr="00C16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sz w:val="24"/>
          <w:szCs w:val="24"/>
        </w:rPr>
        <w:t>експликаци</w:t>
      </w:r>
      <w:r w:rsidR="00A571A3" w:rsidRPr="00C16181">
        <w:rPr>
          <w:rFonts w:ascii="Times New Roman" w:eastAsia="Times New Roman" w:hAnsi="Times New Roman" w:cs="Times New Roman"/>
          <w:sz w:val="24"/>
          <w:szCs w:val="24"/>
        </w:rPr>
        <w:t>ј</w:t>
      </w:r>
      <w:r w:rsidRPr="00C16181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="00A571A3" w:rsidRPr="00C1618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C16181">
        <w:rPr>
          <w:rFonts w:ascii="Times New Roman" w:eastAsia="Times New Roman" w:hAnsi="Times New Roman" w:cs="Times New Roman"/>
          <w:sz w:val="24"/>
          <w:szCs w:val="24"/>
        </w:rPr>
        <w:t>биографи</w:t>
      </w:r>
      <w:r w:rsidR="00A571A3" w:rsidRPr="00C16181">
        <w:rPr>
          <w:rFonts w:ascii="Times New Roman" w:eastAsia="Times New Roman" w:hAnsi="Times New Roman" w:cs="Times New Roman"/>
          <w:sz w:val="24"/>
          <w:szCs w:val="24"/>
        </w:rPr>
        <w:t>ј</w:t>
      </w:r>
      <w:r w:rsidRPr="00C16181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="00A571A3" w:rsidRPr="00C16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sz w:val="24"/>
          <w:szCs w:val="24"/>
        </w:rPr>
        <w:t>редитеља</w:t>
      </w:r>
      <w:proofErr w:type="spellEnd"/>
      <w:r w:rsidR="00A571A3" w:rsidRPr="00C16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A571A3" w:rsidRPr="00C16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sz w:val="24"/>
          <w:szCs w:val="24"/>
        </w:rPr>
        <w:t>досадашњим</w:t>
      </w:r>
      <w:proofErr w:type="spellEnd"/>
      <w:r w:rsidR="00A571A3" w:rsidRPr="00C16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sz w:val="24"/>
          <w:szCs w:val="24"/>
        </w:rPr>
        <w:t>радовима</w:t>
      </w:r>
      <w:proofErr w:type="spellEnd"/>
      <w:r w:rsidR="00C16181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1FA9" w:rsidRPr="00C16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FE1FA9" w:rsidRPr="00C16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sz w:val="24"/>
          <w:szCs w:val="24"/>
        </w:rPr>
        <w:t>активним</w:t>
      </w:r>
      <w:proofErr w:type="spellEnd"/>
      <w:r w:rsidR="00FE1FA9" w:rsidRPr="00C16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sz w:val="24"/>
          <w:szCs w:val="24"/>
        </w:rPr>
        <w:t>линковима</w:t>
      </w:r>
      <w:proofErr w:type="spellEnd"/>
      <w:r w:rsidR="00FE1FA9" w:rsidRPr="00C1618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редитељ</w:t>
      </w:r>
      <w:proofErr w:type="spellEnd"/>
      <w:r w:rsidR="00FE1FA9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мора</w:t>
      </w:r>
      <w:proofErr w:type="spellEnd"/>
      <w:r w:rsidR="00FE1FA9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proofErr w:type="spellEnd"/>
      <w:r w:rsidR="00FE1FA9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има</w:t>
      </w:r>
      <w:proofErr w:type="spellEnd"/>
      <w:r w:rsidR="00FE1FA9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наjмање</w:t>
      </w:r>
      <w:proofErr w:type="spellEnd"/>
      <w:r w:rsidR="00FE1FA9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jедан</w:t>
      </w:r>
      <w:proofErr w:type="spellEnd"/>
      <w:r w:rsidR="00FE1FA9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снимљен</w:t>
      </w:r>
      <w:proofErr w:type="spellEnd"/>
      <w:r w:rsidR="00FE1FA9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D52295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jавно</w:t>
      </w:r>
      <w:proofErr w:type="spellEnd"/>
      <w:r w:rsidR="00D52295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приказан</w:t>
      </w:r>
      <w:proofErr w:type="spellEnd"/>
      <w:r w:rsidR="00FE1FA9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кратки</w:t>
      </w:r>
      <w:proofErr w:type="spellEnd"/>
      <w:r w:rsidR="00FE1FA9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играни</w:t>
      </w:r>
      <w:proofErr w:type="spellEnd"/>
      <w:r w:rsidR="00FE1FA9"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b/>
          <w:bCs/>
          <w:sz w:val="24"/>
          <w:szCs w:val="24"/>
        </w:rPr>
        <w:t>филм</w:t>
      </w:r>
      <w:proofErr w:type="spellEnd"/>
      <w:r w:rsidR="00FE1FA9" w:rsidRPr="00C16181">
        <w:rPr>
          <w:rFonts w:ascii="Times New Roman" w:eastAsia="Times New Roman" w:hAnsi="Times New Roman" w:cs="Times New Roman"/>
          <w:sz w:val="24"/>
          <w:szCs w:val="24"/>
        </w:rPr>
        <w:t>)</w:t>
      </w:r>
      <w:r w:rsidR="00A571A3" w:rsidRPr="00C161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16181">
        <w:rPr>
          <w:rFonts w:ascii="Times New Roman" w:eastAsia="Times New Roman" w:hAnsi="Times New Roman" w:cs="Times New Roman"/>
          <w:sz w:val="24"/>
          <w:szCs w:val="24"/>
        </w:rPr>
        <w:t>биографиjу</w:t>
      </w:r>
      <w:proofErr w:type="spellEnd"/>
      <w:r w:rsidR="00A571A3" w:rsidRPr="00C16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sz w:val="24"/>
          <w:szCs w:val="24"/>
        </w:rPr>
        <w:t>сценаристе</w:t>
      </w:r>
      <w:proofErr w:type="spellEnd"/>
      <w:r w:rsidR="00A571A3" w:rsidRPr="00C1618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C16181">
        <w:rPr>
          <w:rFonts w:ascii="Times New Roman" w:eastAsia="Times New Roman" w:hAnsi="Times New Roman" w:cs="Times New Roman"/>
          <w:sz w:val="24"/>
          <w:szCs w:val="24"/>
        </w:rPr>
        <w:t>профил</w:t>
      </w:r>
      <w:proofErr w:type="spellEnd"/>
      <w:r w:rsidR="00A571A3" w:rsidRPr="00C16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sz w:val="24"/>
          <w:szCs w:val="24"/>
        </w:rPr>
        <w:t>продуцентске</w:t>
      </w:r>
      <w:proofErr w:type="spellEnd"/>
      <w:r w:rsidR="00A571A3" w:rsidRPr="00C16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sz w:val="24"/>
          <w:szCs w:val="24"/>
        </w:rPr>
        <w:t>куће</w:t>
      </w:r>
      <w:proofErr w:type="spellEnd"/>
      <w:r w:rsidR="00A571A3" w:rsidRPr="00C16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18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571A3" w:rsidRPr="00C16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sz w:val="24"/>
          <w:szCs w:val="24"/>
        </w:rPr>
        <w:t>биографиjу</w:t>
      </w:r>
      <w:proofErr w:type="spellEnd"/>
      <w:r w:rsidR="00A571A3" w:rsidRPr="00C16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sz w:val="24"/>
          <w:szCs w:val="24"/>
        </w:rPr>
        <w:t>продуцента</w:t>
      </w:r>
      <w:proofErr w:type="spellEnd"/>
      <w:r w:rsidR="00A571A3" w:rsidRPr="00C1618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C16181">
        <w:rPr>
          <w:rFonts w:ascii="Times New Roman" w:eastAsia="Times New Roman" w:hAnsi="Times New Roman" w:cs="Times New Roman"/>
          <w:sz w:val="24"/>
          <w:szCs w:val="24"/>
        </w:rPr>
        <w:t>продуцентску</w:t>
      </w:r>
      <w:proofErr w:type="spellEnd"/>
      <w:r w:rsidR="00A571A3" w:rsidRPr="00C16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sz w:val="24"/>
          <w:szCs w:val="24"/>
        </w:rPr>
        <w:t>експликациjу</w:t>
      </w:r>
      <w:proofErr w:type="spellEnd"/>
      <w:r w:rsidR="00A571A3" w:rsidRPr="00C1618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C16181">
        <w:rPr>
          <w:rFonts w:ascii="Times New Roman" w:eastAsia="Times New Roman" w:hAnsi="Times New Roman" w:cs="Times New Roman"/>
          <w:sz w:val="24"/>
          <w:szCs w:val="24"/>
        </w:rPr>
        <w:t>листу</w:t>
      </w:r>
      <w:proofErr w:type="spellEnd"/>
      <w:r w:rsidR="00A571A3" w:rsidRPr="00C16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sz w:val="24"/>
          <w:szCs w:val="24"/>
        </w:rPr>
        <w:t>ауторске</w:t>
      </w:r>
      <w:proofErr w:type="spellEnd"/>
      <w:r w:rsidR="00A571A3" w:rsidRPr="00C16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sz w:val="24"/>
          <w:szCs w:val="24"/>
        </w:rPr>
        <w:t>екипе</w:t>
      </w:r>
      <w:proofErr w:type="spellEnd"/>
      <w:r w:rsidR="00A571A3" w:rsidRPr="00C16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sz w:val="24"/>
          <w:szCs w:val="24"/>
        </w:rPr>
        <w:t>филма</w:t>
      </w:r>
      <w:proofErr w:type="spellEnd"/>
      <w:r w:rsidR="00A571A3" w:rsidRPr="00C1618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C16181">
        <w:rPr>
          <w:rFonts w:ascii="Times New Roman" w:eastAsia="Times New Roman" w:hAnsi="Times New Roman" w:cs="Times New Roman"/>
          <w:sz w:val="24"/>
          <w:szCs w:val="24"/>
        </w:rPr>
        <w:t>листу</w:t>
      </w:r>
      <w:proofErr w:type="spellEnd"/>
      <w:r w:rsidR="00A571A3" w:rsidRPr="00C16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sz w:val="24"/>
          <w:szCs w:val="24"/>
        </w:rPr>
        <w:t>глумачке</w:t>
      </w:r>
      <w:proofErr w:type="spellEnd"/>
      <w:r w:rsidR="00A571A3" w:rsidRPr="00C16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18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571A3" w:rsidRPr="00C16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sz w:val="24"/>
          <w:szCs w:val="24"/>
        </w:rPr>
        <w:t>техничке</w:t>
      </w:r>
      <w:proofErr w:type="spellEnd"/>
      <w:r w:rsidR="00A571A3" w:rsidRPr="00C16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sz w:val="24"/>
          <w:szCs w:val="24"/>
        </w:rPr>
        <w:t>екипе</w:t>
      </w:r>
      <w:proofErr w:type="spellEnd"/>
      <w:r w:rsidR="00A571A3" w:rsidRPr="00C16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6181">
        <w:rPr>
          <w:rFonts w:ascii="Times New Roman" w:eastAsia="Times New Roman" w:hAnsi="Times New Roman" w:cs="Times New Roman"/>
          <w:sz w:val="24"/>
          <w:szCs w:val="24"/>
        </w:rPr>
        <w:t>филма</w:t>
      </w:r>
      <w:proofErr w:type="spellEnd"/>
      <w:r w:rsidR="00A571A3" w:rsidRPr="00C16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уколико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постоjи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овоj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фази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проjекта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);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визуелне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референце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доказ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регулисаним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ауторским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правима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копиjу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уговора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сценаристом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редитељем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оверену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изjаву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учесника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jе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проjекат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коjим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конкурише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домаће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кинематографско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дело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финансиjски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план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очекивани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прилив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средстава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);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релевантне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доказе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начину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финансирања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проjекта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уколико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поседу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ј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ово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ј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фази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нпр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банкарске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гаранци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ј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гарантовани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новац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страних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фондова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копродукционе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уговоре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иностраним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продуцентима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потврде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поседовању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одговара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ј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ућих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техничких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капацитета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доказе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учешћу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правних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лица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ј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такве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капацитете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поседу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ј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буџет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филма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детаљан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предрачун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филма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);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дистрибутерски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маркетиншки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план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уколико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постоjе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овоj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фази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проjекта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);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временски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план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реализациjе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закључно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термином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израде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одговара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ј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уће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прве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копи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ј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филма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изjаву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претходно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добиjеним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jавним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средствима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додељеноj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државноj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помоћи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додељеноj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де</w:t>
      </w:r>
      <w:proofErr w:type="spellEnd"/>
      <w:r w:rsidR="007575A4" w:rsidRPr="00BB792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минимис</w:t>
      </w:r>
      <w:proofErr w:type="spellEnd"/>
      <w:r w:rsidR="007575A4" w:rsidRPr="00BB792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помоћи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свим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основама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текућоj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претходне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две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фискалне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године</w:t>
      </w:r>
      <w:proofErr w:type="spellEnd"/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="002C3482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r w:rsidR="007575A4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spellEnd"/>
      <w:r w:rsidR="002C3482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="002C3482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учесник</w:t>
      </w:r>
      <w:proofErr w:type="spellEnd"/>
      <w:r w:rsidR="002C3482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конкурса</w:t>
      </w:r>
      <w:proofErr w:type="spellEnd"/>
      <w:r w:rsidR="002C3482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="002C3482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налази</w:t>
      </w:r>
      <w:proofErr w:type="spellEnd"/>
      <w:r w:rsidR="002C3482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="002C3482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поступку</w:t>
      </w:r>
      <w:proofErr w:type="spellEnd"/>
      <w:r w:rsidR="002C3482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повраћаjа</w:t>
      </w:r>
      <w:proofErr w:type="spellEnd"/>
      <w:r w:rsidR="002C3482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државне</w:t>
      </w:r>
      <w:proofErr w:type="spellEnd"/>
      <w:r w:rsidR="002C3482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="002C3482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де</w:t>
      </w:r>
      <w:proofErr w:type="spellEnd"/>
      <w:r w:rsidR="002C3482" w:rsidRPr="00BB792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минимис</w:t>
      </w:r>
      <w:proofErr w:type="spellEnd"/>
      <w:r w:rsidR="002C3482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помоћи</w:t>
      </w:r>
      <w:proofErr w:type="spellEnd"/>
      <w:r w:rsidR="002C3482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2C3482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spellEnd"/>
      <w:r w:rsidR="002C3482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учесник</w:t>
      </w:r>
      <w:proofErr w:type="spellEnd"/>
      <w:r w:rsidR="002C3482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конкурса</w:t>
      </w:r>
      <w:proofErr w:type="spellEnd"/>
      <w:r w:rsidR="002C3482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ниjе</w:t>
      </w:r>
      <w:proofErr w:type="spellEnd"/>
      <w:r w:rsidR="002C3482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био</w:t>
      </w:r>
      <w:proofErr w:type="spellEnd"/>
      <w:r w:rsidR="002C3482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привредни</w:t>
      </w:r>
      <w:proofErr w:type="spellEnd"/>
      <w:r w:rsidR="002C3482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субjект</w:t>
      </w:r>
      <w:proofErr w:type="spellEnd"/>
      <w:r w:rsidR="002C3482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="002C3482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тешкоћама</w:t>
      </w:r>
      <w:proofErr w:type="spellEnd"/>
      <w:r w:rsidR="002C3482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="002C3482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смислу</w:t>
      </w:r>
      <w:proofErr w:type="spellEnd"/>
      <w:r w:rsidR="002C3482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прописа</w:t>
      </w:r>
      <w:proofErr w:type="spellEnd"/>
      <w:r w:rsidR="002C3482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2C3482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правилима</w:t>
      </w:r>
      <w:proofErr w:type="spellEnd"/>
      <w:r w:rsidR="002C3482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="002C3482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доделу</w:t>
      </w:r>
      <w:proofErr w:type="spellEnd"/>
      <w:r w:rsidR="002C3482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државне</w:t>
      </w:r>
      <w:proofErr w:type="spellEnd"/>
      <w:r w:rsidR="002C3482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помоћи</w:t>
      </w:r>
      <w:proofErr w:type="spellEnd"/>
      <w:r w:rsidR="002C3482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7C59556E" w14:textId="13A1637A" w:rsidR="00A571A3" w:rsidRPr="00BB7929" w:rsidRDefault="00BB7929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КРИТЕРИJУМИ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ИЗБОР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ПРОJЕКАТА</w:t>
      </w:r>
    </w:p>
    <w:p w14:paraId="2609A575" w14:textId="3296A77A" w:rsidR="000804F0" w:rsidRPr="00BB7929" w:rsidRDefault="00BB7929" w:rsidP="00B10831">
      <w:pPr>
        <w:pStyle w:val="NormalWeb"/>
        <w:shd w:val="clear" w:color="auto" w:fill="FFFFFF"/>
        <w:spacing w:before="0" w:beforeAutospacing="0" w:after="450" w:afterAutospacing="0"/>
        <w:jc w:val="both"/>
        <w:rPr>
          <w:color w:val="333333"/>
        </w:rPr>
      </w:pPr>
      <w:proofErr w:type="spellStart"/>
      <w:r w:rsidRPr="00BB7929">
        <w:rPr>
          <w:color w:val="333333"/>
        </w:rPr>
        <w:t>Одлука</w:t>
      </w:r>
      <w:proofErr w:type="spellEnd"/>
      <w:r w:rsidR="000804F0" w:rsidRPr="00BB7929">
        <w:rPr>
          <w:color w:val="333333"/>
        </w:rPr>
        <w:t xml:space="preserve"> </w:t>
      </w:r>
      <w:r w:rsidRPr="00BB7929">
        <w:rPr>
          <w:color w:val="333333"/>
        </w:rPr>
        <w:t>о</w:t>
      </w:r>
      <w:r w:rsidR="000804F0" w:rsidRPr="00BB7929">
        <w:rPr>
          <w:color w:val="333333"/>
        </w:rPr>
        <w:t xml:space="preserve"> </w:t>
      </w:r>
      <w:proofErr w:type="spellStart"/>
      <w:r w:rsidRPr="00BB7929">
        <w:rPr>
          <w:color w:val="333333"/>
        </w:rPr>
        <w:t>избору</w:t>
      </w:r>
      <w:proofErr w:type="spellEnd"/>
      <w:r w:rsidR="000804F0" w:rsidRPr="00BB7929">
        <w:rPr>
          <w:color w:val="333333"/>
        </w:rPr>
        <w:t xml:space="preserve"> </w:t>
      </w:r>
      <w:proofErr w:type="spellStart"/>
      <w:r w:rsidRPr="00BB7929">
        <w:rPr>
          <w:color w:val="333333"/>
        </w:rPr>
        <w:t>про</w:t>
      </w:r>
      <w:r w:rsidR="000804F0" w:rsidRPr="00BB7929">
        <w:rPr>
          <w:color w:val="333333"/>
        </w:rPr>
        <w:t>ј</w:t>
      </w:r>
      <w:r w:rsidRPr="00BB7929">
        <w:rPr>
          <w:color w:val="333333"/>
        </w:rPr>
        <w:t>еката</w:t>
      </w:r>
      <w:proofErr w:type="spellEnd"/>
      <w:r w:rsidR="000804F0" w:rsidRPr="00BB7929">
        <w:rPr>
          <w:color w:val="333333"/>
        </w:rPr>
        <w:t xml:space="preserve"> </w:t>
      </w:r>
      <w:proofErr w:type="spellStart"/>
      <w:r w:rsidRPr="00BB7929">
        <w:rPr>
          <w:color w:val="333333"/>
        </w:rPr>
        <w:t>биће</w:t>
      </w:r>
      <w:proofErr w:type="spellEnd"/>
      <w:r w:rsidR="000804F0" w:rsidRPr="00BB7929">
        <w:rPr>
          <w:color w:val="333333"/>
        </w:rPr>
        <w:t xml:space="preserve"> </w:t>
      </w:r>
      <w:proofErr w:type="spellStart"/>
      <w:r w:rsidRPr="00BB7929">
        <w:rPr>
          <w:color w:val="333333"/>
        </w:rPr>
        <w:t>донета</w:t>
      </w:r>
      <w:proofErr w:type="spellEnd"/>
      <w:r w:rsidR="000804F0" w:rsidRPr="00BB7929">
        <w:rPr>
          <w:color w:val="333333"/>
        </w:rPr>
        <w:t xml:space="preserve"> </w:t>
      </w:r>
      <w:r w:rsidRPr="00BB7929">
        <w:rPr>
          <w:color w:val="333333"/>
        </w:rPr>
        <w:t>у</w:t>
      </w:r>
      <w:r w:rsidR="000804F0" w:rsidRPr="00BB7929">
        <w:rPr>
          <w:color w:val="333333"/>
        </w:rPr>
        <w:t xml:space="preserve"> </w:t>
      </w:r>
      <w:proofErr w:type="spellStart"/>
      <w:r w:rsidRPr="00BB7929">
        <w:rPr>
          <w:color w:val="333333"/>
        </w:rPr>
        <w:t>складу</w:t>
      </w:r>
      <w:proofErr w:type="spellEnd"/>
      <w:r w:rsidR="000804F0" w:rsidRPr="00BB7929">
        <w:rPr>
          <w:color w:val="333333"/>
        </w:rPr>
        <w:t xml:space="preserve"> </w:t>
      </w:r>
      <w:proofErr w:type="spellStart"/>
      <w:r w:rsidRPr="00BB7929">
        <w:rPr>
          <w:color w:val="333333"/>
        </w:rPr>
        <w:t>са</w:t>
      </w:r>
      <w:proofErr w:type="spellEnd"/>
      <w:r w:rsidR="000804F0" w:rsidRPr="00BB7929">
        <w:rPr>
          <w:color w:val="333333"/>
        </w:rPr>
        <w:t xml:space="preserve"> </w:t>
      </w:r>
      <w:proofErr w:type="spellStart"/>
      <w:r w:rsidRPr="00BB7929">
        <w:rPr>
          <w:color w:val="333333"/>
        </w:rPr>
        <w:t>критери</w:t>
      </w:r>
      <w:r w:rsidR="000804F0" w:rsidRPr="00BB7929">
        <w:rPr>
          <w:color w:val="333333"/>
        </w:rPr>
        <w:t>ј</w:t>
      </w:r>
      <w:r w:rsidRPr="00BB7929">
        <w:rPr>
          <w:color w:val="333333"/>
        </w:rPr>
        <w:t>умима</w:t>
      </w:r>
      <w:proofErr w:type="spellEnd"/>
      <w:r w:rsidR="000804F0" w:rsidRPr="00BB7929">
        <w:rPr>
          <w:color w:val="333333"/>
        </w:rPr>
        <w:t xml:space="preserve"> </w:t>
      </w:r>
      <w:proofErr w:type="spellStart"/>
      <w:r w:rsidRPr="00BB7929">
        <w:rPr>
          <w:color w:val="333333"/>
        </w:rPr>
        <w:t>за</w:t>
      </w:r>
      <w:proofErr w:type="spellEnd"/>
      <w:r w:rsidR="000804F0" w:rsidRPr="00BB7929">
        <w:rPr>
          <w:color w:val="333333"/>
        </w:rPr>
        <w:t xml:space="preserve"> </w:t>
      </w:r>
      <w:proofErr w:type="spellStart"/>
      <w:r w:rsidRPr="00BB7929">
        <w:rPr>
          <w:color w:val="333333"/>
        </w:rPr>
        <w:t>избор</w:t>
      </w:r>
      <w:proofErr w:type="spellEnd"/>
      <w:r w:rsidR="000804F0" w:rsidRPr="00BB7929">
        <w:rPr>
          <w:color w:val="333333"/>
        </w:rPr>
        <w:t xml:space="preserve"> </w:t>
      </w:r>
      <w:proofErr w:type="spellStart"/>
      <w:r w:rsidRPr="00BB7929">
        <w:rPr>
          <w:color w:val="333333"/>
        </w:rPr>
        <w:t>про</w:t>
      </w:r>
      <w:r w:rsidR="000804F0" w:rsidRPr="00BB7929">
        <w:rPr>
          <w:color w:val="333333"/>
        </w:rPr>
        <w:t>ј</w:t>
      </w:r>
      <w:r w:rsidRPr="00BB7929">
        <w:rPr>
          <w:color w:val="333333"/>
        </w:rPr>
        <w:t>еката</w:t>
      </w:r>
      <w:proofErr w:type="spellEnd"/>
      <w:r w:rsidR="000804F0" w:rsidRPr="00BB7929">
        <w:rPr>
          <w:color w:val="333333"/>
        </w:rPr>
        <w:t xml:space="preserve"> </w:t>
      </w:r>
      <w:r w:rsidRPr="00BB7929">
        <w:rPr>
          <w:color w:val="333333"/>
        </w:rPr>
        <w:t>у</w:t>
      </w:r>
      <w:r w:rsidR="000804F0" w:rsidRPr="00BB7929">
        <w:rPr>
          <w:color w:val="333333"/>
        </w:rPr>
        <w:t xml:space="preserve"> </w:t>
      </w:r>
      <w:proofErr w:type="spellStart"/>
      <w:r w:rsidRPr="00BB7929">
        <w:rPr>
          <w:color w:val="333333"/>
        </w:rPr>
        <w:t>кинематографи</w:t>
      </w:r>
      <w:r w:rsidR="000804F0" w:rsidRPr="00BB7929">
        <w:rPr>
          <w:color w:val="333333"/>
        </w:rPr>
        <w:t>ј</w:t>
      </w:r>
      <w:r w:rsidRPr="00BB7929">
        <w:rPr>
          <w:color w:val="333333"/>
        </w:rPr>
        <w:t>и</w:t>
      </w:r>
      <w:proofErr w:type="spellEnd"/>
      <w:r w:rsidR="000804F0" w:rsidRPr="00BB7929">
        <w:rPr>
          <w:color w:val="333333"/>
        </w:rPr>
        <w:t xml:space="preserve"> </w:t>
      </w:r>
      <w:proofErr w:type="spellStart"/>
      <w:r w:rsidRPr="00BB7929">
        <w:rPr>
          <w:color w:val="333333"/>
        </w:rPr>
        <w:t>ко</w:t>
      </w:r>
      <w:r w:rsidR="000804F0" w:rsidRPr="00BB7929">
        <w:rPr>
          <w:color w:val="333333"/>
        </w:rPr>
        <w:t>ј</w:t>
      </w:r>
      <w:r w:rsidRPr="00BB7929">
        <w:rPr>
          <w:color w:val="333333"/>
        </w:rPr>
        <w:t>и</w:t>
      </w:r>
      <w:proofErr w:type="spellEnd"/>
      <w:r w:rsidR="000804F0" w:rsidRPr="00BB7929">
        <w:rPr>
          <w:color w:val="333333"/>
        </w:rPr>
        <w:t xml:space="preserve"> </w:t>
      </w:r>
      <w:proofErr w:type="spellStart"/>
      <w:r w:rsidRPr="00BB7929">
        <w:rPr>
          <w:color w:val="333333"/>
        </w:rPr>
        <w:t>се</w:t>
      </w:r>
      <w:proofErr w:type="spellEnd"/>
      <w:r w:rsidR="000804F0" w:rsidRPr="00BB7929">
        <w:rPr>
          <w:color w:val="333333"/>
        </w:rPr>
        <w:t xml:space="preserve"> </w:t>
      </w:r>
      <w:proofErr w:type="spellStart"/>
      <w:r w:rsidRPr="00BB7929">
        <w:rPr>
          <w:color w:val="333333"/>
        </w:rPr>
        <w:t>финансира</w:t>
      </w:r>
      <w:r w:rsidR="000804F0" w:rsidRPr="00BB7929">
        <w:rPr>
          <w:color w:val="333333"/>
        </w:rPr>
        <w:t>ј</w:t>
      </w:r>
      <w:r w:rsidRPr="00BB7929">
        <w:rPr>
          <w:color w:val="333333"/>
        </w:rPr>
        <w:t>у</w:t>
      </w:r>
      <w:proofErr w:type="spellEnd"/>
      <w:r w:rsidR="000804F0" w:rsidRPr="00BB7929">
        <w:rPr>
          <w:color w:val="333333"/>
        </w:rPr>
        <w:t xml:space="preserve"> </w:t>
      </w:r>
      <w:r w:rsidRPr="00BB7929">
        <w:rPr>
          <w:color w:val="333333"/>
        </w:rPr>
        <w:t>и</w:t>
      </w:r>
      <w:r w:rsidR="000804F0" w:rsidRPr="00BB7929">
        <w:rPr>
          <w:color w:val="333333"/>
        </w:rPr>
        <w:t xml:space="preserve"> </w:t>
      </w:r>
      <w:proofErr w:type="spellStart"/>
      <w:r w:rsidRPr="00BB7929">
        <w:rPr>
          <w:color w:val="333333"/>
        </w:rPr>
        <w:t>суфинансира</w:t>
      </w:r>
      <w:r w:rsidR="000804F0" w:rsidRPr="00BB7929">
        <w:rPr>
          <w:color w:val="333333"/>
        </w:rPr>
        <w:t>ј</w:t>
      </w:r>
      <w:r w:rsidRPr="00BB7929">
        <w:rPr>
          <w:color w:val="333333"/>
        </w:rPr>
        <w:t>у</w:t>
      </w:r>
      <w:proofErr w:type="spellEnd"/>
      <w:r w:rsidR="000804F0" w:rsidRPr="00BB7929">
        <w:rPr>
          <w:color w:val="333333"/>
        </w:rPr>
        <w:t xml:space="preserve"> </w:t>
      </w:r>
      <w:proofErr w:type="spellStart"/>
      <w:r w:rsidRPr="00BB7929">
        <w:rPr>
          <w:color w:val="333333"/>
        </w:rPr>
        <w:t>из</w:t>
      </w:r>
      <w:proofErr w:type="spellEnd"/>
      <w:r w:rsidR="000804F0" w:rsidRPr="00BB7929">
        <w:rPr>
          <w:color w:val="333333"/>
        </w:rPr>
        <w:t xml:space="preserve"> </w:t>
      </w:r>
      <w:proofErr w:type="spellStart"/>
      <w:r w:rsidRPr="00BB7929">
        <w:rPr>
          <w:color w:val="333333"/>
        </w:rPr>
        <w:t>буџета</w:t>
      </w:r>
      <w:proofErr w:type="spellEnd"/>
      <w:r w:rsidR="000804F0" w:rsidRPr="00BB7929">
        <w:rPr>
          <w:color w:val="333333"/>
        </w:rPr>
        <w:t xml:space="preserve"> </w:t>
      </w:r>
      <w:proofErr w:type="spellStart"/>
      <w:r w:rsidRPr="00BB7929">
        <w:rPr>
          <w:color w:val="333333"/>
        </w:rPr>
        <w:t>Републике</w:t>
      </w:r>
      <w:proofErr w:type="spellEnd"/>
      <w:r w:rsidR="000804F0" w:rsidRPr="00BB7929">
        <w:rPr>
          <w:color w:val="333333"/>
        </w:rPr>
        <w:t xml:space="preserve"> </w:t>
      </w:r>
      <w:proofErr w:type="spellStart"/>
      <w:r w:rsidRPr="00BB7929">
        <w:rPr>
          <w:color w:val="333333"/>
        </w:rPr>
        <w:t>Срби</w:t>
      </w:r>
      <w:r w:rsidR="000804F0" w:rsidRPr="00BB7929">
        <w:rPr>
          <w:color w:val="333333"/>
        </w:rPr>
        <w:t>ј</w:t>
      </w:r>
      <w:r w:rsidRPr="00BB7929">
        <w:rPr>
          <w:color w:val="333333"/>
        </w:rPr>
        <w:t>е</w:t>
      </w:r>
      <w:proofErr w:type="spellEnd"/>
      <w:r w:rsidR="000804F0" w:rsidRPr="00BB7929">
        <w:rPr>
          <w:color w:val="333333"/>
        </w:rPr>
        <w:t xml:space="preserve"> </w:t>
      </w:r>
      <w:proofErr w:type="spellStart"/>
      <w:r w:rsidRPr="00BB7929">
        <w:rPr>
          <w:color w:val="333333"/>
        </w:rPr>
        <w:t>утврђеним</w:t>
      </w:r>
      <w:proofErr w:type="spellEnd"/>
      <w:r w:rsidR="000804F0" w:rsidRPr="00BB7929">
        <w:rPr>
          <w:color w:val="333333"/>
        </w:rPr>
        <w:t xml:space="preserve"> </w:t>
      </w:r>
      <w:proofErr w:type="spellStart"/>
      <w:r w:rsidRPr="00BB7929">
        <w:rPr>
          <w:color w:val="333333"/>
        </w:rPr>
        <w:t>Законом</w:t>
      </w:r>
      <w:proofErr w:type="spellEnd"/>
      <w:r w:rsidR="000804F0" w:rsidRPr="00BB7929">
        <w:rPr>
          <w:color w:val="333333"/>
        </w:rPr>
        <w:t xml:space="preserve"> </w:t>
      </w:r>
      <w:r w:rsidRPr="00BB7929">
        <w:rPr>
          <w:color w:val="333333"/>
        </w:rPr>
        <w:t>о</w:t>
      </w:r>
      <w:r w:rsidR="000804F0" w:rsidRPr="00BB7929">
        <w:rPr>
          <w:color w:val="333333"/>
        </w:rPr>
        <w:t xml:space="preserve"> </w:t>
      </w:r>
      <w:proofErr w:type="spellStart"/>
      <w:r w:rsidRPr="00BB7929">
        <w:rPr>
          <w:color w:val="333333"/>
        </w:rPr>
        <w:t>кинематографи</w:t>
      </w:r>
      <w:r w:rsidR="000804F0" w:rsidRPr="00BB7929">
        <w:rPr>
          <w:color w:val="333333"/>
        </w:rPr>
        <w:t>ј</w:t>
      </w:r>
      <w:r w:rsidRPr="00BB7929">
        <w:rPr>
          <w:color w:val="333333"/>
        </w:rPr>
        <w:t>и</w:t>
      </w:r>
      <w:proofErr w:type="spellEnd"/>
      <w:r w:rsidR="000804F0" w:rsidRPr="00BB7929">
        <w:rPr>
          <w:color w:val="333333"/>
        </w:rPr>
        <w:t xml:space="preserve"> („</w:t>
      </w:r>
      <w:proofErr w:type="spellStart"/>
      <w:r w:rsidRPr="00BB7929">
        <w:rPr>
          <w:color w:val="333333"/>
        </w:rPr>
        <w:t>Сл</w:t>
      </w:r>
      <w:proofErr w:type="spellEnd"/>
      <w:r w:rsidR="000804F0" w:rsidRPr="00BB7929">
        <w:rPr>
          <w:color w:val="333333"/>
        </w:rPr>
        <w:t xml:space="preserve">. </w:t>
      </w:r>
      <w:proofErr w:type="spellStart"/>
      <w:r w:rsidRPr="00BB7929">
        <w:rPr>
          <w:color w:val="333333"/>
        </w:rPr>
        <w:t>гласник</w:t>
      </w:r>
      <w:proofErr w:type="spellEnd"/>
      <w:r w:rsidR="000804F0" w:rsidRPr="00BB7929">
        <w:rPr>
          <w:color w:val="333333"/>
        </w:rPr>
        <w:t xml:space="preserve"> </w:t>
      </w:r>
      <w:proofErr w:type="gramStart"/>
      <w:r w:rsidRPr="00BB7929">
        <w:rPr>
          <w:color w:val="333333"/>
        </w:rPr>
        <w:t>РС</w:t>
      </w:r>
      <w:r w:rsidR="000804F0" w:rsidRPr="00BB7929">
        <w:rPr>
          <w:color w:val="333333"/>
        </w:rPr>
        <w:t>“</w:t>
      </w:r>
      <w:proofErr w:type="gramEnd"/>
      <w:r w:rsidR="000804F0" w:rsidRPr="00BB7929">
        <w:rPr>
          <w:color w:val="333333"/>
        </w:rPr>
        <w:t xml:space="preserve">, </w:t>
      </w:r>
      <w:proofErr w:type="spellStart"/>
      <w:r w:rsidRPr="00BB7929">
        <w:rPr>
          <w:color w:val="333333"/>
        </w:rPr>
        <w:t>бр</w:t>
      </w:r>
      <w:proofErr w:type="spellEnd"/>
      <w:r w:rsidR="000804F0" w:rsidRPr="00BB7929">
        <w:rPr>
          <w:color w:val="333333"/>
        </w:rPr>
        <w:t xml:space="preserve">. 99/2011, 2/2012 – </w:t>
      </w:r>
      <w:proofErr w:type="spellStart"/>
      <w:r w:rsidRPr="00BB7929">
        <w:rPr>
          <w:color w:val="333333"/>
        </w:rPr>
        <w:t>испр</w:t>
      </w:r>
      <w:proofErr w:type="spellEnd"/>
      <w:r w:rsidR="000804F0" w:rsidRPr="00BB7929">
        <w:rPr>
          <w:color w:val="333333"/>
        </w:rPr>
        <w:t xml:space="preserve">. </w:t>
      </w:r>
      <w:r w:rsidRPr="00BB7929">
        <w:rPr>
          <w:color w:val="333333"/>
        </w:rPr>
        <w:t>и</w:t>
      </w:r>
      <w:r w:rsidR="000804F0" w:rsidRPr="00BB7929">
        <w:rPr>
          <w:color w:val="333333"/>
        </w:rPr>
        <w:t xml:space="preserve"> 46/2014 – </w:t>
      </w:r>
      <w:proofErr w:type="spellStart"/>
      <w:r w:rsidRPr="00BB7929">
        <w:rPr>
          <w:color w:val="333333"/>
        </w:rPr>
        <w:t>одлука</w:t>
      </w:r>
      <w:proofErr w:type="spellEnd"/>
      <w:r w:rsidR="000804F0" w:rsidRPr="00BB7929">
        <w:rPr>
          <w:color w:val="333333"/>
        </w:rPr>
        <w:t xml:space="preserve"> </w:t>
      </w:r>
      <w:r w:rsidRPr="00BB7929">
        <w:rPr>
          <w:color w:val="333333"/>
        </w:rPr>
        <w:t>УС</w:t>
      </w:r>
      <w:r w:rsidR="000804F0" w:rsidRPr="00BB7929">
        <w:rPr>
          <w:color w:val="333333"/>
        </w:rPr>
        <w:t xml:space="preserve">) </w:t>
      </w:r>
      <w:r w:rsidRPr="00BB7929">
        <w:rPr>
          <w:color w:val="333333"/>
        </w:rPr>
        <w:t>и</w:t>
      </w:r>
      <w:r w:rsidR="000804F0" w:rsidRPr="00BB7929">
        <w:rPr>
          <w:color w:val="333333"/>
        </w:rPr>
        <w:t xml:space="preserve"> </w:t>
      </w:r>
      <w:proofErr w:type="spellStart"/>
      <w:r w:rsidRPr="00BB7929">
        <w:rPr>
          <w:color w:val="333333"/>
        </w:rPr>
        <w:t>Уредбом</w:t>
      </w:r>
      <w:proofErr w:type="spellEnd"/>
      <w:r w:rsidR="000804F0" w:rsidRPr="00BB7929">
        <w:rPr>
          <w:color w:val="333333"/>
        </w:rPr>
        <w:t xml:space="preserve"> </w:t>
      </w:r>
      <w:r w:rsidRPr="00BB7929">
        <w:rPr>
          <w:color w:val="333333"/>
        </w:rPr>
        <w:t>о</w:t>
      </w:r>
      <w:r w:rsidR="000804F0" w:rsidRPr="00BB7929">
        <w:rPr>
          <w:color w:val="333333"/>
        </w:rPr>
        <w:t xml:space="preserve"> </w:t>
      </w:r>
      <w:proofErr w:type="spellStart"/>
      <w:r w:rsidRPr="00BB7929">
        <w:rPr>
          <w:color w:val="333333"/>
        </w:rPr>
        <w:t>критери</w:t>
      </w:r>
      <w:r w:rsidR="000804F0" w:rsidRPr="00BB7929">
        <w:rPr>
          <w:color w:val="333333"/>
        </w:rPr>
        <w:t>ј</w:t>
      </w:r>
      <w:r w:rsidRPr="00BB7929">
        <w:rPr>
          <w:color w:val="333333"/>
        </w:rPr>
        <w:t>умима</w:t>
      </w:r>
      <w:proofErr w:type="spellEnd"/>
      <w:r w:rsidR="000804F0" w:rsidRPr="00BB7929">
        <w:rPr>
          <w:color w:val="333333"/>
        </w:rPr>
        <w:t xml:space="preserve">, </w:t>
      </w:r>
      <w:proofErr w:type="spellStart"/>
      <w:r w:rsidRPr="00BB7929">
        <w:rPr>
          <w:color w:val="333333"/>
        </w:rPr>
        <w:t>мерилима</w:t>
      </w:r>
      <w:proofErr w:type="spellEnd"/>
      <w:r w:rsidR="000804F0" w:rsidRPr="00BB7929">
        <w:rPr>
          <w:color w:val="333333"/>
        </w:rPr>
        <w:t xml:space="preserve"> </w:t>
      </w:r>
      <w:r w:rsidRPr="00BB7929">
        <w:rPr>
          <w:color w:val="333333"/>
        </w:rPr>
        <w:t>и</w:t>
      </w:r>
      <w:r w:rsidR="000804F0" w:rsidRPr="00BB7929">
        <w:rPr>
          <w:color w:val="333333"/>
        </w:rPr>
        <w:t xml:space="preserve"> </w:t>
      </w:r>
      <w:proofErr w:type="spellStart"/>
      <w:r w:rsidRPr="00BB7929">
        <w:rPr>
          <w:color w:val="333333"/>
        </w:rPr>
        <w:t>начину</w:t>
      </w:r>
      <w:proofErr w:type="spellEnd"/>
      <w:r w:rsidR="000804F0" w:rsidRPr="00BB7929">
        <w:rPr>
          <w:color w:val="333333"/>
        </w:rPr>
        <w:t xml:space="preserve"> </w:t>
      </w:r>
      <w:proofErr w:type="spellStart"/>
      <w:r w:rsidRPr="00BB7929">
        <w:rPr>
          <w:color w:val="333333"/>
        </w:rPr>
        <w:t>избора</w:t>
      </w:r>
      <w:proofErr w:type="spellEnd"/>
      <w:r w:rsidR="000804F0" w:rsidRPr="00BB7929">
        <w:rPr>
          <w:color w:val="333333"/>
        </w:rPr>
        <w:t xml:space="preserve"> </w:t>
      </w:r>
      <w:proofErr w:type="spellStart"/>
      <w:r w:rsidRPr="00BB7929">
        <w:rPr>
          <w:color w:val="333333"/>
        </w:rPr>
        <w:t>про</w:t>
      </w:r>
      <w:r w:rsidR="000804F0" w:rsidRPr="00BB7929">
        <w:rPr>
          <w:color w:val="333333"/>
        </w:rPr>
        <w:t>ј</w:t>
      </w:r>
      <w:r w:rsidRPr="00BB7929">
        <w:rPr>
          <w:color w:val="333333"/>
        </w:rPr>
        <w:t>еката</w:t>
      </w:r>
      <w:proofErr w:type="spellEnd"/>
      <w:r w:rsidR="000804F0" w:rsidRPr="00BB7929">
        <w:rPr>
          <w:color w:val="333333"/>
        </w:rPr>
        <w:t xml:space="preserve"> </w:t>
      </w:r>
      <w:r w:rsidRPr="00BB7929">
        <w:rPr>
          <w:color w:val="333333"/>
        </w:rPr>
        <w:t>у</w:t>
      </w:r>
      <w:r w:rsidR="000804F0" w:rsidRPr="00BB7929">
        <w:rPr>
          <w:color w:val="333333"/>
        </w:rPr>
        <w:t xml:space="preserve"> </w:t>
      </w:r>
      <w:proofErr w:type="spellStart"/>
      <w:r w:rsidRPr="00BB7929">
        <w:rPr>
          <w:color w:val="333333"/>
        </w:rPr>
        <w:t>култури</w:t>
      </w:r>
      <w:proofErr w:type="spellEnd"/>
      <w:r w:rsidR="000804F0" w:rsidRPr="00BB7929">
        <w:rPr>
          <w:color w:val="333333"/>
        </w:rPr>
        <w:t xml:space="preserve"> </w:t>
      </w:r>
      <w:proofErr w:type="spellStart"/>
      <w:r w:rsidRPr="00BB7929">
        <w:rPr>
          <w:color w:val="333333"/>
        </w:rPr>
        <w:t>ко</w:t>
      </w:r>
      <w:r w:rsidR="000804F0" w:rsidRPr="00BB7929">
        <w:rPr>
          <w:color w:val="333333"/>
        </w:rPr>
        <w:t>ј</w:t>
      </w:r>
      <w:r w:rsidRPr="00BB7929">
        <w:rPr>
          <w:color w:val="333333"/>
        </w:rPr>
        <w:t>и</w:t>
      </w:r>
      <w:proofErr w:type="spellEnd"/>
      <w:r w:rsidR="000804F0" w:rsidRPr="00BB7929">
        <w:rPr>
          <w:color w:val="333333"/>
        </w:rPr>
        <w:t xml:space="preserve"> </w:t>
      </w:r>
      <w:proofErr w:type="spellStart"/>
      <w:r w:rsidRPr="00BB7929">
        <w:rPr>
          <w:color w:val="333333"/>
        </w:rPr>
        <w:t>се</w:t>
      </w:r>
      <w:proofErr w:type="spellEnd"/>
      <w:r w:rsidR="000804F0" w:rsidRPr="00BB7929">
        <w:rPr>
          <w:color w:val="333333"/>
        </w:rPr>
        <w:t xml:space="preserve"> </w:t>
      </w:r>
      <w:proofErr w:type="spellStart"/>
      <w:r w:rsidRPr="00BB7929">
        <w:rPr>
          <w:color w:val="333333"/>
        </w:rPr>
        <w:t>финансира</w:t>
      </w:r>
      <w:r w:rsidR="000804F0" w:rsidRPr="00BB7929">
        <w:rPr>
          <w:color w:val="333333"/>
        </w:rPr>
        <w:t>ј</w:t>
      </w:r>
      <w:r w:rsidRPr="00BB7929">
        <w:rPr>
          <w:color w:val="333333"/>
        </w:rPr>
        <w:t>у</w:t>
      </w:r>
      <w:proofErr w:type="spellEnd"/>
      <w:r w:rsidR="000804F0" w:rsidRPr="00BB7929">
        <w:rPr>
          <w:color w:val="333333"/>
        </w:rPr>
        <w:t xml:space="preserve"> </w:t>
      </w:r>
      <w:r w:rsidRPr="00BB7929">
        <w:rPr>
          <w:color w:val="333333"/>
        </w:rPr>
        <w:t>и</w:t>
      </w:r>
      <w:r w:rsidR="000804F0" w:rsidRPr="00BB7929">
        <w:rPr>
          <w:color w:val="333333"/>
        </w:rPr>
        <w:t xml:space="preserve"> </w:t>
      </w:r>
      <w:proofErr w:type="spellStart"/>
      <w:r w:rsidRPr="00BB7929">
        <w:rPr>
          <w:color w:val="333333"/>
        </w:rPr>
        <w:t>суфинасира</w:t>
      </w:r>
      <w:r w:rsidR="000804F0" w:rsidRPr="00BB7929">
        <w:rPr>
          <w:color w:val="333333"/>
        </w:rPr>
        <w:t>ј</w:t>
      </w:r>
      <w:r w:rsidRPr="00BB7929">
        <w:rPr>
          <w:color w:val="333333"/>
        </w:rPr>
        <w:t>у</w:t>
      </w:r>
      <w:proofErr w:type="spellEnd"/>
      <w:r w:rsidR="000804F0" w:rsidRPr="00BB7929">
        <w:rPr>
          <w:color w:val="333333"/>
        </w:rPr>
        <w:t xml:space="preserve"> </w:t>
      </w:r>
      <w:proofErr w:type="spellStart"/>
      <w:r w:rsidRPr="00BB7929">
        <w:rPr>
          <w:color w:val="333333"/>
        </w:rPr>
        <w:t>из</w:t>
      </w:r>
      <w:proofErr w:type="spellEnd"/>
      <w:r w:rsidR="000804F0" w:rsidRPr="00BB7929">
        <w:rPr>
          <w:color w:val="333333"/>
        </w:rPr>
        <w:t xml:space="preserve"> </w:t>
      </w:r>
      <w:proofErr w:type="spellStart"/>
      <w:r w:rsidRPr="00BB7929">
        <w:rPr>
          <w:color w:val="333333"/>
        </w:rPr>
        <w:t>буџета</w:t>
      </w:r>
      <w:proofErr w:type="spellEnd"/>
      <w:r w:rsidR="000804F0" w:rsidRPr="00BB7929">
        <w:rPr>
          <w:color w:val="333333"/>
        </w:rPr>
        <w:t xml:space="preserve"> </w:t>
      </w:r>
      <w:proofErr w:type="spellStart"/>
      <w:r w:rsidRPr="00BB7929">
        <w:rPr>
          <w:color w:val="333333"/>
        </w:rPr>
        <w:t>Републике</w:t>
      </w:r>
      <w:proofErr w:type="spellEnd"/>
      <w:r w:rsidR="000804F0" w:rsidRPr="00BB7929">
        <w:rPr>
          <w:color w:val="333333"/>
        </w:rPr>
        <w:t xml:space="preserve"> </w:t>
      </w:r>
      <w:proofErr w:type="spellStart"/>
      <w:r w:rsidRPr="00BB7929">
        <w:rPr>
          <w:color w:val="333333"/>
        </w:rPr>
        <w:t>Срби</w:t>
      </w:r>
      <w:r w:rsidR="000804F0" w:rsidRPr="00BB7929">
        <w:rPr>
          <w:color w:val="333333"/>
        </w:rPr>
        <w:t>ј</w:t>
      </w:r>
      <w:r w:rsidRPr="00BB7929">
        <w:rPr>
          <w:color w:val="333333"/>
        </w:rPr>
        <w:t>е</w:t>
      </w:r>
      <w:proofErr w:type="spellEnd"/>
      <w:r w:rsidR="000804F0" w:rsidRPr="00BB7929">
        <w:rPr>
          <w:color w:val="333333"/>
        </w:rPr>
        <w:t xml:space="preserve">, </w:t>
      </w:r>
      <w:proofErr w:type="spellStart"/>
      <w:r w:rsidRPr="00BB7929">
        <w:rPr>
          <w:color w:val="333333"/>
        </w:rPr>
        <w:t>аутономне</w:t>
      </w:r>
      <w:proofErr w:type="spellEnd"/>
      <w:r w:rsidR="000804F0" w:rsidRPr="00BB7929">
        <w:rPr>
          <w:color w:val="333333"/>
        </w:rPr>
        <w:t xml:space="preserve"> </w:t>
      </w:r>
      <w:proofErr w:type="spellStart"/>
      <w:r w:rsidRPr="00BB7929">
        <w:rPr>
          <w:color w:val="333333"/>
        </w:rPr>
        <w:t>покра</w:t>
      </w:r>
      <w:r w:rsidR="000804F0" w:rsidRPr="00BB7929">
        <w:rPr>
          <w:color w:val="333333"/>
        </w:rPr>
        <w:t>ј</w:t>
      </w:r>
      <w:r w:rsidRPr="00BB7929">
        <w:rPr>
          <w:color w:val="333333"/>
        </w:rPr>
        <w:t>ине</w:t>
      </w:r>
      <w:proofErr w:type="spellEnd"/>
      <w:r w:rsidR="000804F0" w:rsidRPr="00BB7929">
        <w:rPr>
          <w:color w:val="333333"/>
        </w:rPr>
        <w:t xml:space="preserve">, </w:t>
      </w:r>
      <w:proofErr w:type="spellStart"/>
      <w:r w:rsidRPr="00BB7929">
        <w:rPr>
          <w:color w:val="333333"/>
        </w:rPr>
        <w:t>односно</w:t>
      </w:r>
      <w:proofErr w:type="spellEnd"/>
      <w:r w:rsidR="000804F0" w:rsidRPr="00BB7929">
        <w:rPr>
          <w:color w:val="333333"/>
        </w:rPr>
        <w:t xml:space="preserve"> </w:t>
      </w:r>
      <w:proofErr w:type="spellStart"/>
      <w:r w:rsidR="000804F0" w:rsidRPr="00BB7929">
        <w:rPr>
          <w:color w:val="333333"/>
        </w:rPr>
        <w:t>ј</w:t>
      </w:r>
      <w:r w:rsidRPr="00BB7929">
        <w:rPr>
          <w:color w:val="333333"/>
        </w:rPr>
        <w:t>единице</w:t>
      </w:r>
      <w:proofErr w:type="spellEnd"/>
      <w:r w:rsidR="000804F0" w:rsidRPr="00BB7929">
        <w:rPr>
          <w:color w:val="333333"/>
        </w:rPr>
        <w:t xml:space="preserve"> </w:t>
      </w:r>
      <w:proofErr w:type="spellStart"/>
      <w:r w:rsidRPr="00BB7929">
        <w:rPr>
          <w:color w:val="333333"/>
        </w:rPr>
        <w:t>локалне</w:t>
      </w:r>
      <w:proofErr w:type="spellEnd"/>
      <w:r w:rsidR="000804F0" w:rsidRPr="00BB7929">
        <w:rPr>
          <w:color w:val="333333"/>
        </w:rPr>
        <w:t xml:space="preserve"> </w:t>
      </w:r>
      <w:proofErr w:type="spellStart"/>
      <w:r w:rsidRPr="00BB7929">
        <w:rPr>
          <w:color w:val="333333"/>
        </w:rPr>
        <w:t>самоуправе</w:t>
      </w:r>
      <w:proofErr w:type="spellEnd"/>
      <w:r w:rsidR="000804F0" w:rsidRPr="00BB7929">
        <w:rPr>
          <w:color w:val="333333"/>
        </w:rPr>
        <w:t xml:space="preserve"> („</w:t>
      </w:r>
      <w:proofErr w:type="spellStart"/>
      <w:r w:rsidRPr="00BB7929">
        <w:rPr>
          <w:color w:val="333333"/>
        </w:rPr>
        <w:t>Сл</w:t>
      </w:r>
      <w:proofErr w:type="spellEnd"/>
      <w:r w:rsidR="000804F0" w:rsidRPr="00BB7929">
        <w:rPr>
          <w:color w:val="333333"/>
        </w:rPr>
        <w:t xml:space="preserve">. </w:t>
      </w:r>
      <w:proofErr w:type="spellStart"/>
      <w:r w:rsidRPr="00BB7929">
        <w:rPr>
          <w:color w:val="333333"/>
        </w:rPr>
        <w:t>гласник</w:t>
      </w:r>
      <w:proofErr w:type="spellEnd"/>
      <w:r w:rsidR="000804F0" w:rsidRPr="00BB7929">
        <w:rPr>
          <w:color w:val="333333"/>
        </w:rPr>
        <w:t xml:space="preserve"> </w:t>
      </w:r>
      <w:proofErr w:type="gramStart"/>
      <w:r w:rsidRPr="00BB7929">
        <w:rPr>
          <w:color w:val="333333"/>
        </w:rPr>
        <w:t>РС</w:t>
      </w:r>
      <w:r w:rsidR="000804F0" w:rsidRPr="00BB7929">
        <w:rPr>
          <w:color w:val="333333"/>
        </w:rPr>
        <w:t>“</w:t>
      </w:r>
      <w:proofErr w:type="gramEnd"/>
      <w:r w:rsidR="000804F0" w:rsidRPr="00BB7929">
        <w:rPr>
          <w:color w:val="333333"/>
        </w:rPr>
        <w:t xml:space="preserve">, </w:t>
      </w:r>
      <w:proofErr w:type="spellStart"/>
      <w:r w:rsidRPr="00BB7929">
        <w:rPr>
          <w:color w:val="333333"/>
        </w:rPr>
        <w:t>бр</w:t>
      </w:r>
      <w:proofErr w:type="spellEnd"/>
      <w:r w:rsidR="000804F0" w:rsidRPr="00BB7929">
        <w:rPr>
          <w:color w:val="333333"/>
        </w:rPr>
        <w:t xml:space="preserve">. 105/2016 </w:t>
      </w:r>
      <w:r w:rsidRPr="00BB7929">
        <w:rPr>
          <w:color w:val="333333"/>
        </w:rPr>
        <w:t>И</w:t>
      </w:r>
      <w:r w:rsidR="000804F0" w:rsidRPr="00BB7929">
        <w:rPr>
          <w:color w:val="333333"/>
        </w:rPr>
        <w:t xml:space="preserve"> 112/2017), </w:t>
      </w:r>
      <w:r w:rsidRPr="00BB7929">
        <w:rPr>
          <w:color w:val="333333"/>
        </w:rPr>
        <w:t>и</w:t>
      </w:r>
      <w:r w:rsidR="000804F0" w:rsidRPr="00BB7929">
        <w:rPr>
          <w:color w:val="333333"/>
        </w:rPr>
        <w:t xml:space="preserve"> </w:t>
      </w:r>
      <w:proofErr w:type="spellStart"/>
      <w:r w:rsidRPr="00BB7929">
        <w:rPr>
          <w:color w:val="333333"/>
        </w:rPr>
        <w:t>то</w:t>
      </w:r>
      <w:proofErr w:type="spellEnd"/>
      <w:r w:rsidR="000804F0" w:rsidRPr="00BB7929">
        <w:rPr>
          <w:color w:val="333333"/>
        </w:rPr>
        <w:t>:</w:t>
      </w:r>
    </w:p>
    <w:p w14:paraId="5B1D31B3" w14:textId="5A03643D" w:rsidR="000804F0" w:rsidRPr="00BB7929" w:rsidRDefault="000804F0" w:rsidP="00B10831">
      <w:pPr>
        <w:pStyle w:val="NormalWeb"/>
        <w:shd w:val="clear" w:color="auto" w:fill="FFFFFF"/>
        <w:spacing w:before="0" w:beforeAutospacing="0" w:after="450" w:afterAutospacing="0"/>
        <w:jc w:val="both"/>
        <w:rPr>
          <w:color w:val="333333"/>
        </w:rPr>
      </w:pPr>
      <w:r w:rsidRPr="00BB7929">
        <w:rPr>
          <w:color w:val="333333"/>
        </w:rPr>
        <w:t xml:space="preserve">1) </w:t>
      </w:r>
      <w:proofErr w:type="spellStart"/>
      <w:r w:rsidR="00BB7929" w:rsidRPr="00BB7929">
        <w:rPr>
          <w:color w:val="333333"/>
        </w:rPr>
        <w:t>оригиналност</w:t>
      </w:r>
      <w:proofErr w:type="spellEnd"/>
      <w:r w:rsidRPr="00BB7929">
        <w:rPr>
          <w:color w:val="333333"/>
        </w:rPr>
        <w:t xml:space="preserve">, </w:t>
      </w:r>
      <w:proofErr w:type="spellStart"/>
      <w:r w:rsidR="00BB7929" w:rsidRPr="00BB7929">
        <w:rPr>
          <w:color w:val="333333"/>
        </w:rPr>
        <w:t>аутентичност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идеjе</w:t>
      </w:r>
      <w:proofErr w:type="spellEnd"/>
      <w:r w:rsidRPr="00BB7929">
        <w:rPr>
          <w:color w:val="333333"/>
        </w:rPr>
        <w:t xml:space="preserve">, </w:t>
      </w:r>
      <w:proofErr w:type="spellStart"/>
      <w:r w:rsidR="00BB7929" w:rsidRPr="00BB7929">
        <w:rPr>
          <w:color w:val="333333"/>
        </w:rPr>
        <w:t>теме</w:t>
      </w:r>
      <w:proofErr w:type="spellEnd"/>
      <w:r w:rsidRPr="00BB7929">
        <w:rPr>
          <w:color w:val="333333"/>
        </w:rPr>
        <w:t xml:space="preserve"> </w:t>
      </w:r>
      <w:r w:rsidR="00BB7929" w:rsidRPr="00BB7929">
        <w:rPr>
          <w:color w:val="333333"/>
        </w:rPr>
        <w:t>и</w:t>
      </w:r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садржаjа</w:t>
      </w:r>
      <w:proofErr w:type="spellEnd"/>
      <w:r w:rsidRPr="00BB7929">
        <w:rPr>
          <w:color w:val="333333"/>
        </w:rPr>
        <w:t xml:space="preserve"> </w:t>
      </w:r>
      <w:proofErr w:type="spellStart"/>
      <w:proofErr w:type="gramStart"/>
      <w:r w:rsidR="00BB7929" w:rsidRPr="00BB7929">
        <w:rPr>
          <w:color w:val="333333"/>
        </w:rPr>
        <w:t>сценариjа</w:t>
      </w:r>
      <w:proofErr w:type="spellEnd"/>
      <w:r w:rsidRPr="00BB7929">
        <w:rPr>
          <w:color w:val="333333"/>
        </w:rPr>
        <w:t>;</w:t>
      </w:r>
      <w:proofErr w:type="gramEnd"/>
    </w:p>
    <w:p w14:paraId="0A0882B6" w14:textId="6EEE3759" w:rsidR="000804F0" w:rsidRPr="00BB7929" w:rsidRDefault="000804F0" w:rsidP="00B10831">
      <w:pPr>
        <w:pStyle w:val="NormalWeb"/>
        <w:shd w:val="clear" w:color="auto" w:fill="FFFFFF"/>
        <w:spacing w:before="0" w:beforeAutospacing="0" w:after="450" w:afterAutospacing="0"/>
        <w:jc w:val="both"/>
        <w:rPr>
          <w:color w:val="333333"/>
        </w:rPr>
      </w:pPr>
      <w:r w:rsidRPr="00BB7929">
        <w:rPr>
          <w:color w:val="333333"/>
        </w:rPr>
        <w:lastRenderedPageBreak/>
        <w:t xml:space="preserve">2) </w:t>
      </w:r>
      <w:proofErr w:type="spellStart"/>
      <w:r w:rsidR="00BB7929" w:rsidRPr="00BB7929">
        <w:rPr>
          <w:color w:val="333333"/>
        </w:rPr>
        <w:t>иновативност</w:t>
      </w:r>
      <w:proofErr w:type="spellEnd"/>
      <w:r w:rsidRPr="00BB7929">
        <w:rPr>
          <w:color w:val="333333"/>
        </w:rPr>
        <w:t xml:space="preserve">, </w:t>
      </w:r>
      <w:proofErr w:type="spellStart"/>
      <w:r w:rsidR="00BB7929" w:rsidRPr="00BB7929">
        <w:rPr>
          <w:color w:val="333333"/>
        </w:rPr>
        <w:t>убедљивост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сценариjа</w:t>
      </w:r>
      <w:proofErr w:type="spellEnd"/>
      <w:r w:rsidRPr="00BB7929">
        <w:rPr>
          <w:color w:val="333333"/>
        </w:rPr>
        <w:t xml:space="preserve"> </w:t>
      </w:r>
      <w:r w:rsidR="00BB7929" w:rsidRPr="00BB7929">
        <w:rPr>
          <w:color w:val="333333"/>
        </w:rPr>
        <w:t>и</w:t>
      </w:r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допринос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развоjу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филмског</w:t>
      </w:r>
      <w:proofErr w:type="spellEnd"/>
      <w:r w:rsidRPr="00BB7929">
        <w:rPr>
          <w:color w:val="333333"/>
        </w:rPr>
        <w:t xml:space="preserve"> </w:t>
      </w:r>
      <w:proofErr w:type="spellStart"/>
      <w:proofErr w:type="gramStart"/>
      <w:r w:rsidR="00BB7929" w:rsidRPr="00BB7929">
        <w:rPr>
          <w:color w:val="333333"/>
        </w:rPr>
        <w:t>jезика</w:t>
      </w:r>
      <w:proofErr w:type="spellEnd"/>
      <w:r w:rsidRPr="00BB7929">
        <w:rPr>
          <w:color w:val="333333"/>
        </w:rPr>
        <w:t>;</w:t>
      </w:r>
      <w:proofErr w:type="gramEnd"/>
    </w:p>
    <w:p w14:paraId="038B3C10" w14:textId="530BF8E6" w:rsidR="000804F0" w:rsidRPr="00BB7929" w:rsidRDefault="000804F0" w:rsidP="00B10831">
      <w:pPr>
        <w:pStyle w:val="NormalWeb"/>
        <w:shd w:val="clear" w:color="auto" w:fill="FFFFFF"/>
        <w:spacing w:before="0" w:beforeAutospacing="0" w:after="450" w:afterAutospacing="0"/>
        <w:jc w:val="both"/>
        <w:rPr>
          <w:color w:val="333333"/>
        </w:rPr>
      </w:pPr>
      <w:r w:rsidRPr="00BB7929">
        <w:rPr>
          <w:color w:val="333333"/>
        </w:rPr>
        <w:t xml:space="preserve">3) </w:t>
      </w:r>
      <w:proofErr w:type="spellStart"/>
      <w:r w:rsidR="00BB7929" w:rsidRPr="00BB7929">
        <w:rPr>
          <w:color w:val="333333"/>
        </w:rPr>
        <w:t>наративна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структура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сценариjа</w:t>
      </w:r>
      <w:proofErr w:type="spellEnd"/>
      <w:r w:rsidRPr="00BB7929">
        <w:rPr>
          <w:color w:val="333333"/>
        </w:rPr>
        <w:t xml:space="preserve">, </w:t>
      </w:r>
      <w:proofErr w:type="spellStart"/>
      <w:r w:rsidR="00BB7929" w:rsidRPr="00BB7929">
        <w:rPr>
          <w:color w:val="333333"/>
        </w:rPr>
        <w:t>карактеризациjа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ликова</w:t>
      </w:r>
      <w:proofErr w:type="spellEnd"/>
      <w:r w:rsidRPr="00BB7929">
        <w:rPr>
          <w:color w:val="333333"/>
        </w:rPr>
        <w:t xml:space="preserve"> </w:t>
      </w:r>
      <w:r w:rsidR="00BB7929" w:rsidRPr="00BB7929">
        <w:rPr>
          <w:color w:val="333333"/>
        </w:rPr>
        <w:t>и</w:t>
      </w:r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уверљивост</w:t>
      </w:r>
      <w:proofErr w:type="spellEnd"/>
      <w:r w:rsidRPr="00BB7929">
        <w:rPr>
          <w:color w:val="333333"/>
        </w:rPr>
        <w:t xml:space="preserve"> </w:t>
      </w:r>
      <w:proofErr w:type="spellStart"/>
      <w:proofErr w:type="gramStart"/>
      <w:r w:rsidR="00BB7929" w:rsidRPr="00BB7929">
        <w:rPr>
          <w:color w:val="333333"/>
        </w:rPr>
        <w:t>диjалога</w:t>
      </w:r>
      <w:proofErr w:type="spellEnd"/>
      <w:r w:rsidRPr="00BB7929">
        <w:rPr>
          <w:color w:val="333333"/>
        </w:rPr>
        <w:t>;</w:t>
      </w:r>
      <w:proofErr w:type="gramEnd"/>
    </w:p>
    <w:p w14:paraId="0F8BF148" w14:textId="65ACE407" w:rsidR="000804F0" w:rsidRPr="00BB7929" w:rsidRDefault="000804F0" w:rsidP="00B10831">
      <w:pPr>
        <w:pStyle w:val="NormalWeb"/>
        <w:shd w:val="clear" w:color="auto" w:fill="FFFFFF"/>
        <w:spacing w:before="0" w:beforeAutospacing="0" w:after="450" w:afterAutospacing="0"/>
        <w:jc w:val="both"/>
        <w:rPr>
          <w:color w:val="333333"/>
        </w:rPr>
      </w:pPr>
      <w:r w:rsidRPr="00BB7929">
        <w:rPr>
          <w:color w:val="333333"/>
        </w:rPr>
        <w:t xml:space="preserve">4) </w:t>
      </w:r>
      <w:proofErr w:type="spellStart"/>
      <w:r w:rsidR="00BB7929" w:rsidRPr="00BB7929">
        <w:rPr>
          <w:color w:val="333333"/>
        </w:rPr>
        <w:t>оцена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доприноса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значаjу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домаће</w:t>
      </w:r>
      <w:proofErr w:type="spellEnd"/>
      <w:r w:rsidRPr="00BB7929">
        <w:rPr>
          <w:color w:val="333333"/>
        </w:rPr>
        <w:t xml:space="preserve"> </w:t>
      </w:r>
      <w:proofErr w:type="spellStart"/>
      <w:proofErr w:type="gramStart"/>
      <w:r w:rsidR="00BB7929" w:rsidRPr="00BB7929">
        <w:rPr>
          <w:color w:val="333333"/>
        </w:rPr>
        <w:t>кинематографиjе</w:t>
      </w:r>
      <w:proofErr w:type="spellEnd"/>
      <w:r w:rsidRPr="00BB7929">
        <w:rPr>
          <w:color w:val="333333"/>
        </w:rPr>
        <w:t>;</w:t>
      </w:r>
      <w:proofErr w:type="gramEnd"/>
    </w:p>
    <w:p w14:paraId="06B404DE" w14:textId="172AD313" w:rsidR="000804F0" w:rsidRPr="00BB7929" w:rsidRDefault="000804F0" w:rsidP="00B10831">
      <w:pPr>
        <w:pStyle w:val="NormalWeb"/>
        <w:shd w:val="clear" w:color="auto" w:fill="FFFFFF"/>
        <w:spacing w:before="0" w:beforeAutospacing="0" w:after="450" w:afterAutospacing="0"/>
        <w:jc w:val="both"/>
        <w:rPr>
          <w:color w:val="333333"/>
        </w:rPr>
      </w:pPr>
      <w:r w:rsidRPr="00BB7929">
        <w:rPr>
          <w:color w:val="333333"/>
        </w:rPr>
        <w:t xml:space="preserve">5) </w:t>
      </w:r>
      <w:proofErr w:type="spellStart"/>
      <w:r w:rsidR="00BB7929" w:rsidRPr="00BB7929">
        <w:rPr>
          <w:color w:val="333333"/>
        </w:rPr>
        <w:t>допринос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сценариjа</w:t>
      </w:r>
      <w:proofErr w:type="spellEnd"/>
      <w:r w:rsidRPr="00BB7929">
        <w:rPr>
          <w:color w:val="333333"/>
        </w:rPr>
        <w:t xml:space="preserve"> </w:t>
      </w:r>
      <w:r w:rsidR="00BB7929" w:rsidRPr="00BB7929">
        <w:rPr>
          <w:color w:val="333333"/>
        </w:rPr>
        <w:t>у</w:t>
      </w:r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представљању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духа</w:t>
      </w:r>
      <w:proofErr w:type="spellEnd"/>
      <w:r w:rsidRPr="00BB7929">
        <w:rPr>
          <w:color w:val="333333"/>
        </w:rPr>
        <w:t xml:space="preserve"> </w:t>
      </w:r>
      <w:proofErr w:type="spellStart"/>
      <w:proofErr w:type="gramStart"/>
      <w:r w:rsidR="00BB7929" w:rsidRPr="00BB7929">
        <w:rPr>
          <w:color w:val="333333"/>
        </w:rPr>
        <w:t>времена</w:t>
      </w:r>
      <w:proofErr w:type="spellEnd"/>
      <w:r w:rsidRPr="00BB7929">
        <w:rPr>
          <w:color w:val="333333"/>
        </w:rPr>
        <w:t>;</w:t>
      </w:r>
      <w:proofErr w:type="gramEnd"/>
    </w:p>
    <w:p w14:paraId="432B647B" w14:textId="78823FDA" w:rsidR="000804F0" w:rsidRPr="00BB7929" w:rsidRDefault="000804F0" w:rsidP="00B10831">
      <w:pPr>
        <w:pStyle w:val="NormalWeb"/>
        <w:shd w:val="clear" w:color="auto" w:fill="FFFFFF"/>
        <w:spacing w:before="0" w:beforeAutospacing="0" w:after="450" w:afterAutospacing="0"/>
        <w:jc w:val="both"/>
        <w:rPr>
          <w:color w:val="333333"/>
        </w:rPr>
      </w:pPr>
      <w:r w:rsidRPr="00BB7929">
        <w:rPr>
          <w:color w:val="333333"/>
        </w:rPr>
        <w:t xml:space="preserve">6) </w:t>
      </w:r>
      <w:proofErr w:type="spellStart"/>
      <w:r w:rsidR="00BB7929" w:rsidRPr="00BB7929">
        <w:rPr>
          <w:color w:val="333333"/>
        </w:rPr>
        <w:t>очекивана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привлачност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филма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за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домаћи</w:t>
      </w:r>
      <w:proofErr w:type="spellEnd"/>
      <w:r w:rsidRPr="00BB7929">
        <w:rPr>
          <w:color w:val="333333"/>
        </w:rPr>
        <w:t xml:space="preserve"> </w:t>
      </w:r>
      <w:r w:rsidR="00BB7929" w:rsidRPr="00BB7929">
        <w:rPr>
          <w:color w:val="333333"/>
        </w:rPr>
        <w:t>и</w:t>
      </w:r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међународни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културни</w:t>
      </w:r>
      <w:proofErr w:type="spellEnd"/>
      <w:r w:rsidRPr="00BB7929">
        <w:rPr>
          <w:color w:val="333333"/>
        </w:rPr>
        <w:t xml:space="preserve"> </w:t>
      </w:r>
      <w:proofErr w:type="spellStart"/>
      <w:proofErr w:type="gramStart"/>
      <w:r w:rsidR="00BB7929" w:rsidRPr="00BB7929">
        <w:rPr>
          <w:color w:val="333333"/>
        </w:rPr>
        <w:t>простор</w:t>
      </w:r>
      <w:proofErr w:type="spellEnd"/>
      <w:r w:rsidRPr="00BB7929">
        <w:rPr>
          <w:color w:val="333333"/>
        </w:rPr>
        <w:t>;</w:t>
      </w:r>
      <w:proofErr w:type="gramEnd"/>
    </w:p>
    <w:p w14:paraId="72BAA67C" w14:textId="7B517200" w:rsidR="000804F0" w:rsidRPr="00BB7929" w:rsidRDefault="000804F0" w:rsidP="00B10831">
      <w:pPr>
        <w:pStyle w:val="NormalWeb"/>
        <w:shd w:val="clear" w:color="auto" w:fill="FFFFFF"/>
        <w:spacing w:before="0" w:beforeAutospacing="0" w:after="450" w:afterAutospacing="0"/>
        <w:jc w:val="both"/>
        <w:rPr>
          <w:color w:val="333333"/>
        </w:rPr>
      </w:pPr>
      <w:r w:rsidRPr="00BB7929">
        <w:rPr>
          <w:color w:val="333333"/>
        </w:rPr>
        <w:t xml:space="preserve">7) </w:t>
      </w:r>
      <w:proofErr w:type="spellStart"/>
      <w:r w:rsidR="00BB7929" w:rsidRPr="00BB7929">
        <w:rPr>
          <w:color w:val="333333"/>
        </w:rPr>
        <w:t>успешност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претходних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филмских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проjеката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редитеља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филма</w:t>
      </w:r>
      <w:proofErr w:type="spellEnd"/>
      <w:r w:rsidRPr="00BB7929">
        <w:rPr>
          <w:color w:val="333333"/>
        </w:rPr>
        <w:t xml:space="preserve"> (</w:t>
      </w:r>
      <w:proofErr w:type="spellStart"/>
      <w:r w:rsidR="00BB7929" w:rsidRPr="00BB7929">
        <w:rPr>
          <w:color w:val="333333"/>
        </w:rPr>
        <w:t>гледаност</w:t>
      </w:r>
      <w:proofErr w:type="spellEnd"/>
      <w:r w:rsidRPr="00BB7929">
        <w:rPr>
          <w:color w:val="333333"/>
        </w:rPr>
        <w:t xml:space="preserve">, </w:t>
      </w:r>
      <w:proofErr w:type="spellStart"/>
      <w:r w:rsidR="00BB7929" w:rsidRPr="00BB7929">
        <w:rPr>
          <w:color w:val="333333"/>
        </w:rPr>
        <w:t>учешће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на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фестивалима</w:t>
      </w:r>
      <w:proofErr w:type="spellEnd"/>
      <w:r w:rsidRPr="00BB7929">
        <w:rPr>
          <w:color w:val="333333"/>
        </w:rPr>
        <w:t xml:space="preserve">, </w:t>
      </w:r>
      <w:proofErr w:type="spellStart"/>
      <w:r w:rsidR="00BB7929" w:rsidRPr="00BB7929">
        <w:rPr>
          <w:color w:val="333333"/>
        </w:rPr>
        <w:t>награде</w:t>
      </w:r>
      <w:proofErr w:type="spellEnd"/>
      <w:proofErr w:type="gramStart"/>
      <w:r w:rsidRPr="00BB7929">
        <w:rPr>
          <w:color w:val="333333"/>
        </w:rPr>
        <w:t>);</w:t>
      </w:r>
      <w:proofErr w:type="gramEnd"/>
    </w:p>
    <w:p w14:paraId="7D91E126" w14:textId="5D9F8D6F" w:rsidR="000804F0" w:rsidRPr="00BB7929" w:rsidRDefault="000804F0" w:rsidP="00B10831">
      <w:pPr>
        <w:pStyle w:val="NormalWeb"/>
        <w:shd w:val="clear" w:color="auto" w:fill="FFFFFF"/>
        <w:spacing w:before="0" w:beforeAutospacing="0" w:after="450" w:afterAutospacing="0"/>
        <w:jc w:val="both"/>
        <w:rPr>
          <w:color w:val="333333"/>
        </w:rPr>
      </w:pPr>
      <w:r w:rsidRPr="00BB7929">
        <w:rPr>
          <w:color w:val="333333"/>
        </w:rPr>
        <w:t xml:space="preserve">8) </w:t>
      </w:r>
      <w:proofErr w:type="spellStart"/>
      <w:r w:rsidR="00BB7929" w:rsidRPr="00BB7929">
        <w:rPr>
          <w:color w:val="333333"/>
        </w:rPr>
        <w:t>изводљивост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проjекта</w:t>
      </w:r>
      <w:proofErr w:type="spellEnd"/>
      <w:r w:rsidRPr="00BB7929">
        <w:rPr>
          <w:color w:val="333333"/>
        </w:rPr>
        <w:t xml:space="preserve">: </w:t>
      </w:r>
      <w:proofErr w:type="spellStart"/>
      <w:r w:rsidR="00BB7929" w:rsidRPr="00BB7929">
        <w:rPr>
          <w:color w:val="333333"/>
        </w:rPr>
        <w:t>буџет</w:t>
      </w:r>
      <w:proofErr w:type="spellEnd"/>
      <w:r w:rsidRPr="00BB7929">
        <w:rPr>
          <w:color w:val="333333"/>
        </w:rPr>
        <w:t xml:space="preserve">, </w:t>
      </w:r>
      <w:proofErr w:type="spellStart"/>
      <w:r w:rsidR="00BB7929" w:rsidRPr="00BB7929">
        <w:rPr>
          <w:color w:val="333333"/>
        </w:rPr>
        <w:t>сложеност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снимања</w:t>
      </w:r>
      <w:proofErr w:type="spellEnd"/>
      <w:r w:rsidRPr="00BB7929">
        <w:rPr>
          <w:color w:val="333333"/>
        </w:rPr>
        <w:t xml:space="preserve">, </w:t>
      </w:r>
      <w:proofErr w:type="spellStart"/>
      <w:r w:rsidR="00BB7929" w:rsidRPr="00BB7929">
        <w:rPr>
          <w:color w:val="333333"/>
        </w:rPr>
        <w:t>план</w:t>
      </w:r>
      <w:proofErr w:type="spellEnd"/>
      <w:r w:rsidRPr="00BB7929">
        <w:rPr>
          <w:color w:val="333333"/>
        </w:rPr>
        <w:t xml:space="preserve"> </w:t>
      </w:r>
      <w:r w:rsidR="00BB7929" w:rsidRPr="00BB7929">
        <w:rPr>
          <w:color w:val="333333"/>
        </w:rPr>
        <w:t>и</w:t>
      </w:r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термини</w:t>
      </w:r>
      <w:proofErr w:type="spellEnd"/>
      <w:r w:rsidRPr="00BB7929">
        <w:rPr>
          <w:color w:val="333333"/>
        </w:rPr>
        <w:t xml:space="preserve"> </w:t>
      </w:r>
      <w:proofErr w:type="spellStart"/>
      <w:proofErr w:type="gramStart"/>
      <w:r w:rsidR="00BB7929" w:rsidRPr="00BB7929">
        <w:rPr>
          <w:color w:val="333333"/>
        </w:rPr>
        <w:t>снимања</w:t>
      </w:r>
      <w:proofErr w:type="spellEnd"/>
      <w:r w:rsidRPr="00BB7929">
        <w:rPr>
          <w:color w:val="333333"/>
        </w:rPr>
        <w:t>;</w:t>
      </w:r>
      <w:proofErr w:type="gramEnd"/>
    </w:p>
    <w:p w14:paraId="6077639E" w14:textId="5789C72B" w:rsidR="000804F0" w:rsidRPr="00BB7929" w:rsidRDefault="000804F0" w:rsidP="00B10831">
      <w:pPr>
        <w:pStyle w:val="NormalWeb"/>
        <w:shd w:val="clear" w:color="auto" w:fill="FFFFFF"/>
        <w:spacing w:before="0" w:beforeAutospacing="0" w:after="450" w:afterAutospacing="0"/>
        <w:jc w:val="both"/>
        <w:rPr>
          <w:color w:val="333333"/>
        </w:rPr>
      </w:pPr>
      <w:r w:rsidRPr="00BB7929">
        <w:rPr>
          <w:color w:val="333333"/>
        </w:rPr>
        <w:t xml:space="preserve">9) </w:t>
      </w:r>
      <w:proofErr w:type="spellStart"/>
      <w:r w:rsidR="00BB7929" w:rsidRPr="00BB7929">
        <w:rPr>
          <w:color w:val="333333"/>
        </w:rPr>
        <w:t>учешће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страних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продуцената</w:t>
      </w:r>
      <w:proofErr w:type="spellEnd"/>
      <w:r w:rsidRPr="00BB7929">
        <w:rPr>
          <w:color w:val="333333"/>
        </w:rPr>
        <w:t xml:space="preserve"> </w:t>
      </w:r>
      <w:r w:rsidR="00BB7929" w:rsidRPr="00BB7929">
        <w:rPr>
          <w:color w:val="333333"/>
        </w:rPr>
        <w:t>у</w:t>
      </w:r>
      <w:r w:rsidRPr="00BB7929">
        <w:rPr>
          <w:color w:val="333333"/>
        </w:rPr>
        <w:t xml:space="preserve"> </w:t>
      </w:r>
      <w:proofErr w:type="spellStart"/>
      <w:proofErr w:type="gramStart"/>
      <w:r w:rsidR="00BB7929" w:rsidRPr="00BB7929">
        <w:rPr>
          <w:color w:val="333333"/>
        </w:rPr>
        <w:t>проjекту</w:t>
      </w:r>
      <w:proofErr w:type="spellEnd"/>
      <w:r w:rsidRPr="00BB7929">
        <w:rPr>
          <w:color w:val="333333"/>
        </w:rPr>
        <w:t>;</w:t>
      </w:r>
      <w:proofErr w:type="gramEnd"/>
    </w:p>
    <w:p w14:paraId="5F358521" w14:textId="3AD3B91C" w:rsidR="000804F0" w:rsidRPr="00BB7929" w:rsidRDefault="000804F0" w:rsidP="00B10831">
      <w:pPr>
        <w:pStyle w:val="NormalWeb"/>
        <w:shd w:val="clear" w:color="auto" w:fill="FFFFFF"/>
        <w:spacing w:before="0" w:beforeAutospacing="0" w:after="450" w:afterAutospacing="0"/>
        <w:jc w:val="both"/>
        <w:rPr>
          <w:color w:val="333333"/>
        </w:rPr>
      </w:pPr>
      <w:r w:rsidRPr="00BB7929">
        <w:rPr>
          <w:color w:val="333333"/>
        </w:rPr>
        <w:t xml:space="preserve">10) </w:t>
      </w:r>
      <w:proofErr w:type="spellStart"/>
      <w:r w:rsidR="00BB7929" w:rsidRPr="00BB7929">
        <w:rPr>
          <w:color w:val="333333"/>
        </w:rPr>
        <w:t>усклађеност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проjекта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са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општим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интересом</w:t>
      </w:r>
      <w:proofErr w:type="spellEnd"/>
      <w:r w:rsidRPr="00BB7929">
        <w:rPr>
          <w:color w:val="333333"/>
        </w:rPr>
        <w:t xml:space="preserve"> </w:t>
      </w:r>
      <w:r w:rsidR="00BB7929" w:rsidRPr="00BB7929">
        <w:rPr>
          <w:color w:val="333333"/>
        </w:rPr>
        <w:t>у</w:t>
      </w:r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култури</w:t>
      </w:r>
      <w:proofErr w:type="spellEnd"/>
      <w:r w:rsidRPr="00BB7929">
        <w:rPr>
          <w:color w:val="333333"/>
        </w:rPr>
        <w:t xml:space="preserve"> </w:t>
      </w:r>
      <w:r w:rsidR="00BB7929" w:rsidRPr="00BB7929">
        <w:rPr>
          <w:color w:val="333333"/>
        </w:rPr>
        <w:t>и</w:t>
      </w:r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циљевима</w:t>
      </w:r>
      <w:proofErr w:type="spellEnd"/>
      <w:r w:rsidRPr="00BB7929">
        <w:rPr>
          <w:color w:val="333333"/>
        </w:rPr>
        <w:t xml:space="preserve"> </w:t>
      </w:r>
      <w:r w:rsidR="00BB7929" w:rsidRPr="00BB7929">
        <w:rPr>
          <w:color w:val="333333"/>
        </w:rPr>
        <w:t>и</w:t>
      </w:r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приоритетима</w:t>
      </w:r>
      <w:proofErr w:type="spellEnd"/>
      <w:r w:rsidRPr="00BB7929">
        <w:rPr>
          <w:color w:val="333333"/>
        </w:rPr>
        <w:t xml:space="preserve"> </w:t>
      </w:r>
      <w:proofErr w:type="spellStart"/>
      <w:proofErr w:type="gramStart"/>
      <w:r w:rsidR="00BB7929" w:rsidRPr="00BB7929">
        <w:rPr>
          <w:color w:val="333333"/>
        </w:rPr>
        <w:t>конкурса</w:t>
      </w:r>
      <w:proofErr w:type="spellEnd"/>
      <w:r w:rsidRPr="00BB7929">
        <w:rPr>
          <w:color w:val="333333"/>
        </w:rPr>
        <w:t>;</w:t>
      </w:r>
      <w:proofErr w:type="gramEnd"/>
    </w:p>
    <w:p w14:paraId="23412FF0" w14:textId="1BC2E265" w:rsidR="000804F0" w:rsidRPr="00BB7929" w:rsidRDefault="000804F0" w:rsidP="00B10831">
      <w:pPr>
        <w:pStyle w:val="NormalWeb"/>
        <w:shd w:val="clear" w:color="auto" w:fill="FFFFFF"/>
        <w:spacing w:before="0" w:beforeAutospacing="0" w:after="450" w:afterAutospacing="0"/>
        <w:jc w:val="both"/>
        <w:rPr>
          <w:color w:val="333333"/>
        </w:rPr>
      </w:pPr>
      <w:r w:rsidRPr="00BB7929">
        <w:rPr>
          <w:color w:val="333333"/>
        </w:rPr>
        <w:t xml:space="preserve">11) </w:t>
      </w:r>
      <w:proofErr w:type="spellStart"/>
      <w:r w:rsidR="00BB7929" w:rsidRPr="00BB7929">
        <w:rPr>
          <w:color w:val="333333"/>
        </w:rPr>
        <w:t>квалитет</w:t>
      </w:r>
      <w:proofErr w:type="spellEnd"/>
      <w:r w:rsidRPr="00BB7929">
        <w:rPr>
          <w:color w:val="333333"/>
        </w:rPr>
        <w:t xml:space="preserve"> </w:t>
      </w:r>
      <w:r w:rsidR="00BB7929" w:rsidRPr="00BB7929">
        <w:rPr>
          <w:color w:val="333333"/>
        </w:rPr>
        <w:t>и</w:t>
      </w:r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садржаjна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иновативност</w:t>
      </w:r>
      <w:proofErr w:type="spellEnd"/>
      <w:r w:rsidRPr="00BB7929">
        <w:rPr>
          <w:color w:val="333333"/>
        </w:rPr>
        <w:t xml:space="preserve"> </w:t>
      </w:r>
      <w:proofErr w:type="spellStart"/>
      <w:proofErr w:type="gramStart"/>
      <w:r w:rsidR="00BB7929" w:rsidRPr="00BB7929">
        <w:rPr>
          <w:color w:val="333333"/>
        </w:rPr>
        <w:t>проjекта</w:t>
      </w:r>
      <w:proofErr w:type="spellEnd"/>
      <w:r w:rsidRPr="00BB7929">
        <w:rPr>
          <w:color w:val="333333"/>
        </w:rPr>
        <w:t>;</w:t>
      </w:r>
      <w:proofErr w:type="gramEnd"/>
    </w:p>
    <w:p w14:paraId="16D8C1B6" w14:textId="38023FA1" w:rsidR="000804F0" w:rsidRPr="00BB7929" w:rsidRDefault="000804F0" w:rsidP="00B10831">
      <w:pPr>
        <w:pStyle w:val="NormalWeb"/>
        <w:shd w:val="clear" w:color="auto" w:fill="FFFFFF"/>
        <w:spacing w:before="0" w:beforeAutospacing="0" w:after="450" w:afterAutospacing="0"/>
        <w:jc w:val="both"/>
        <w:rPr>
          <w:color w:val="333333"/>
        </w:rPr>
      </w:pPr>
      <w:r w:rsidRPr="00BB7929">
        <w:rPr>
          <w:color w:val="333333"/>
        </w:rPr>
        <w:t xml:space="preserve">12) </w:t>
      </w:r>
      <w:proofErr w:type="spellStart"/>
      <w:r w:rsidR="00BB7929" w:rsidRPr="00BB7929">
        <w:rPr>
          <w:color w:val="333333"/>
        </w:rPr>
        <w:t>капацитети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потребни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за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реализациjу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проjекта</w:t>
      </w:r>
      <w:proofErr w:type="spellEnd"/>
      <w:r w:rsidRPr="00BB7929">
        <w:rPr>
          <w:color w:val="333333"/>
        </w:rPr>
        <w:t xml:space="preserve"> </w:t>
      </w:r>
      <w:r w:rsidR="00BB7929" w:rsidRPr="00BB7929">
        <w:rPr>
          <w:color w:val="333333"/>
        </w:rPr>
        <w:t>и</w:t>
      </w:r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то</w:t>
      </w:r>
      <w:proofErr w:type="spellEnd"/>
      <w:r w:rsidRPr="00BB7929">
        <w:rPr>
          <w:color w:val="333333"/>
        </w:rPr>
        <w:t>:</w:t>
      </w:r>
    </w:p>
    <w:p w14:paraId="148C2D73" w14:textId="55F8B527" w:rsidR="000804F0" w:rsidRPr="00BB7929" w:rsidRDefault="000804F0" w:rsidP="00B10831">
      <w:pPr>
        <w:pStyle w:val="NormalWeb"/>
        <w:shd w:val="clear" w:color="auto" w:fill="FFFFFF"/>
        <w:spacing w:before="0" w:beforeAutospacing="0" w:after="450" w:afterAutospacing="0"/>
        <w:jc w:val="both"/>
        <w:rPr>
          <w:color w:val="333333"/>
        </w:rPr>
      </w:pPr>
      <w:r w:rsidRPr="00BB7929">
        <w:rPr>
          <w:color w:val="333333"/>
        </w:rPr>
        <w:t>(</w:t>
      </w:r>
      <w:r w:rsidR="00BB7929" w:rsidRPr="00BB7929">
        <w:rPr>
          <w:color w:val="333333"/>
        </w:rPr>
        <w:t>а</w:t>
      </w:r>
      <w:r w:rsidRPr="00BB7929">
        <w:rPr>
          <w:color w:val="333333"/>
        </w:rPr>
        <w:t xml:space="preserve">) </w:t>
      </w:r>
      <w:proofErr w:type="spellStart"/>
      <w:r w:rsidR="00BB7929" w:rsidRPr="00BB7929">
        <w:rPr>
          <w:color w:val="333333"/>
        </w:rPr>
        <w:t>стручни</w:t>
      </w:r>
      <w:proofErr w:type="spellEnd"/>
      <w:r w:rsidRPr="00BB7929">
        <w:rPr>
          <w:color w:val="333333"/>
        </w:rPr>
        <w:t xml:space="preserve">, </w:t>
      </w:r>
      <w:proofErr w:type="spellStart"/>
      <w:r w:rsidR="00BB7929" w:rsidRPr="00BB7929">
        <w:rPr>
          <w:color w:val="333333"/>
        </w:rPr>
        <w:t>односно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уметнички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капацитети</w:t>
      </w:r>
      <w:proofErr w:type="spellEnd"/>
      <w:r w:rsidRPr="00BB7929">
        <w:rPr>
          <w:color w:val="333333"/>
        </w:rPr>
        <w:t>,</w:t>
      </w:r>
    </w:p>
    <w:p w14:paraId="60B84F72" w14:textId="623AC3D9" w:rsidR="000804F0" w:rsidRPr="00BB7929" w:rsidRDefault="000804F0" w:rsidP="00B10831">
      <w:pPr>
        <w:pStyle w:val="NormalWeb"/>
        <w:shd w:val="clear" w:color="auto" w:fill="FFFFFF"/>
        <w:spacing w:before="0" w:beforeAutospacing="0" w:after="450" w:afterAutospacing="0"/>
        <w:jc w:val="both"/>
        <w:rPr>
          <w:color w:val="333333"/>
        </w:rPr>
      </w:pPr>
      <w:r w:rsidRPr="00BB7929">
        <w:rPr>
          <w:color w:val="333333"/>
        </w:rPr>
        <w:t>(</w:t>
      </w:r>
      <w:r w:rsidR="00BB7929" w:rsidRPr="00BB7929">
        <w:rPr>
          <w:color w:val="333333"/>
        </w:rPr>
        <w:t>б</w:t>
      </w:r>
      <w:r w:rsidRPr="00BB7929">
        <w:rPr>
          <w:color w:val="333333"/>
        </w:rPr>
        <w:t xml:space="preserve">) </w:t>
      </w:r>
      <w:proofErr w:type="spellStart"/>
      <w:r w:rsidR="00BB7929" w:rsidRPr="00BB7929">
        <w:rPr>
          <w:color w:val="333333"/>
        </w:rPr>
        <w:t>неопходни</w:t>
      </w:r>
      <w:proofErr w:type="spellEnd"/>
      <w:r w:rsidRPr="00BB7929">
        <w:rPr>
          <w:color w:val="333333"/>
        </w:rPr>
        <w:t xml:space="preserve"> </w:t>
      </w:r>
      <w:proofErr w:type="spellStart"/>
      <w:proofErr w:type="gramStart"/>
      <w:r w:rsidR="00BB7929" w:rsidRPr="00BB7929">
        <w:rPr>
          <w:color w:val="333333"/>
        </w:rPr>
        <w:t>ресурси</w:t>
      </w:r>
      <w:proofErr w:type="spellEnd"/>
      <w:r w:rsidRPr="00BB7929">
        <w:rPr>
          <w:color w:val="333333"/>
        </w:rPr>
        <w:t>;</w:t>
      </w:r>
      <w:proofErr w:type="gramEnd"/>
    </w:p>
    <w:p w14:paraId="19CCAADF" w14:textId="0D1B068F" w:rsidR="000804F0" w:rsidRPr="00BB7929" w:rsidRDefault="000804F0" w:rsidP="00B10831">
      <w:pPr>
        <w:pStyle w:val="NormalWeb"/>
        <w:shd w:val="clear" w:color="auto" w:fill="FFFFFF"/>
        <w:spacing w:before="0" w:beforeAutospacing="0" w:after="450" w:afterAutospacing="0"/>
        <w:jc w:val="both"/>
        <w:rPr>
          <w:color w:val="333333"/>
        </w:rPr>
      </w:pPr>
      <w:r w:rsidRPr="00BB7929">
        <w:rPr>
          <w:color w:val="333333"/>
        </w:rPr>
        <w:t xml:space="preserve">13) </w:t>
      </w:r>
      <w:proofErr w:type="spellStart"/>
      <w:r w:rsidR="00BB7929" w:rsidRPr="00BB7929">
        <w:rPr>
          <w:color w:val="333333"/>
        </w:rPr>
        <w:t>финансиjски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план</w:t>
      </w:r>
      <w:proofErr w:type="spellEnd"/>
      <w:r w:rsidRPr="00BB7929">
        <w:rPr>
          <w:color w:val="333333"/>
        </w:rPr>
        <w:t xml:space="preserve"> – </w:t>
      </w:r>
      <w:proofErr w:type="spellStart"/>
      <w:r w:rsidR="00BB7929" w:rsidRPr="00BB7929">
        <w:rPr>
          <w:color w:val="333333"/>
        </w:rPr>
        <w:t>разрађеност</w:t>
      </w:r>
      <w:proofErr w:type="spellEnd"/>
      <w:r w:rsidRPr="00BB7929">
        <w:rPr>
          <w:color w:val="333333"/>
        </w:rPr>
        <w:t xml:space="preserve">, </w:t>
      </w:r>
      <w:proofErr w:type="spellStart"/>
      <w:r w:rsidR="00BB7929" w:rsidRPr="00BB7929">
        <w:rPr>
          <w:color w:val="333333"/>
        </w:rPr>
        <w:t>усклађеност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са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планом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активности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проjекта</w:t>
      </w:r>
      <w:proofErr w:type="spellEnd"/>
      <w:r w:rsidRPr="00BB7929">
        <w:rPr>
          <w:color w:val="333333"/>
        </w:rPr>
        <w:t xml:space="preserve">, </w:t>
      </w:r>
      <w:proofErr w:type="spellStart"/>
      <w:r w:rsidR="00BB7929" w:rsidRPr="00BB7929">
        <w:rPr>
          <w:color w:val="333333"/>
        </w:rPr>
        <w:t>економичност</w:t>
      </w:r>
      <w:proofErr w:type="spellEnd"/>
      <w:r w:rsidRPr="00BB7929">
        <w:rPr>
          <w:color w:val="333333"/>
        </w:rPr>
        <w:t xml:space="preserve"> </w:t>
      </w:r>
      <w:r w:rsidR="00BB7929" w:rsidRPr="00BB7929">
        <w:rPr>
          <w:color w:val="333333"/>
        </w:rPr>
        <w:t>и</w:t>
      </w:r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укљученост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више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извора</w:t>
      </w:r>
      <w:proofErr w:type="spellEnd"/>
      <w:r w:rsidRPr="00BB7929">
        <w:rPr>
          <w:color w:val="333333"/>
        </w:rPr>
        <w:t xml:space="preserve"> </w:t>
      </w:r>
      <w:proofErr w:type="spellStart"/>
      <w:proofErr w:type="gramStart"/>
      <w:r w:rsidR="00BB7929" w:rsidRPr="00BB7929">
        <w:rPr>
          <w:color w:val="333333"/>
        </w:rPr>
        <w:t>финансирања</w:t>
      </w:r>
      <w:proofErr w:type="spellEnd"/>
      <w:r w:rsidRPr="00BB7929">
        <w:rPr>
          <w:color w:val="333333"/>
        </w:rPr>
        <w:t>;</w:t>
      </w:r>
      <w:proofErr w:type="gramEnd"/>
    </w:p>
    <w:p w14:paraId="5BC3FA69" w14:textId="5957062F" w:rsidR="000804F0" w:rsidRPr="00BB7929" w:rsidRDefault="000804F0" w:rsidP="00B10831">
      <w:pPr>
        <w:pStyle w:val="NormalWeb"/>
        <w:shd w:val="clear" w:color="auto" w:fill="FFFFFF"/>
        <w:spacing w:before="0" w:beforeAutospacing="0" w:after="450" w:afterAutospacing="0"/>
        <w:jc w:val="both"/>
        <w:rPr>
          <w:color w:val="333333"/>
        </w:rPr>
      </w:pPr>
      <w:r w:rsidRPr="00BB7929">
        <w:rPr>
          <w:color w:val="333333"/>
        </w:rPr>
        <w:t xml:space="preserve">14) </w:t>
      </w:r>
      <w:proofErr w:type="spellStart"/>
      <w:r w:rsidR="00BB7929" w:rsidRPr="00BB7929">
        <w:rPr>
          <w:color w:val="333333"/>
        </w:rPr>
        <w:t>степен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утицаjа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проjекта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на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квалитет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културног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живота</w:t>
      </w:r>
      <w:proofErr w:type="spellEnd"/>
      <w:r w:rsidRPr="00BB7929">
        <w:rPr>
          <w:color w:val="333333"/>
        </w:rPr>
        <w:t xml:space="preserve"> </w:t>
      </w:r>
      <w:proofErr w:type="spellStart"/>
      <w:r w:rsidR="00BB7929" w:rsidRPr="00BB7929">
        <w:rPr>
          <w:color w:val="333333"/>
        </w:rPr>
        <w:t>заjеднице</w:t>
      </w:r>
      <w:proofErr w:type="spellEnd"/>
      <w:r w:rsidRPr="00BB7929">
        <w:rPr>
          <w:color w:val="333333"/>
        </w:rPr>
        <w:t>.</w:t>
      </w:r>
    </w:p>
    <w:p w14:paraId="55976BB2" w14:textId="234AB2D7" w:rsidR="00A571A3" w:rsidRPr="00BB7929" w:rsidRDefault="00BB7929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ТРАJАЊЕ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JАВНОГ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КОНКУРСА</w:t>
      </w:r>
    </w:p>
    <w:p w14:paraId="2D0B6189" w14:textId="68B727BA" w:rsidR="00A571A3" w:rsidRPr="00BB7929" w:rsidRDefault="00BB7929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Конкурс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jе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отворен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месец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jавног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обjављивања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”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Вечерњим</w:t>
      </w:r>
      <w:proofErr w:type="spellEnd"/>
      <w:proofErr w:type="gram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новостима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”,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односно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</w:t>
      </w:r>
      <w:proofErr w:type="spellEnd"/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11</w:t>
      </w:r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априла</w:t>
      </w:r>
      <w:proofErr w:type="spellEnd"/>
      <w:r w:rsidR="00B10831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202</w:t>
      </w:r>
      <w:r w:rsidR="00FE1FA9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</w:t>
      </w:r>
      <w:r w:rsidR="00B10831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</w:t>
      </w:r>
      <w:proofErr w:type="spellEnd"/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11</w:t>
      </w:r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="00B10831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маj</w:t>
      </w:r>
      <w:proofErr w:type="gram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</w:t>
      </w:r>
      <w:proofErr w:type="spellEnd"/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 202</w:t>
      </w:r>
      <w:r w:rsidR="00FE1FA9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</w:t>
      </w:r>
      <w:proofErr w:type="gramEnd"/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године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28A97E64" w14:textId="2EE59C83" w:rsidR="00A571A3" w:rsidRPr="00BB7929" w:rsidRDefault="00BB7929" w:rsidP="00B1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Приjавни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формулар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конкурсна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документациjа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достављаjу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српском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jезику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електронскоj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ПДФ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формату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осим</w:t>
      </w:r>
      <w:proofErr w:type="spellEnd"/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</w:t>
      </w:r>
      <w:proofErr w:type="spellEnd"/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буџет</w:t>
      </w:r>
      <w:proofErr w:type="spellEnd"/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коjи</w:t>
      </w:r>
      <w:proofErr w:type="spellEnd"/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ниjе</w:t>
      </w:r>
      <w:proofErr w:type="spellEnd"/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потребно</w:t>
      </w:r>
      <w:proofErr w:type="spellEnd"/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претварати</w:t>
      </w:r>
      <w:proofErr w:type="spellEnd"/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ПДФ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</w:t>
      </w:r>
      <w:proofErr w:type="spellEnd"/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сваки</w:t>
      </w:r>
      <w:proofErr w:type="spellEnd"/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документ</w:t>
      </w:r>
      <w:proofErr w:type="spellEnd"/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посебно</w:t>
      </w:r>
      <w:proofErr w:type="spellEnd"/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према</w:t>
      </w:r>
      <w:proofErr w:type="spellEnd"/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редоследу</w:t>
      </w:r>
      <w:proofErr w:type="spellEnd"/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наведеном</w:t>
      </w:r>
      <w:proofErr w:type="spellEnd"/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Приjави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електронску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адресу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Центра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r w:rsidR="00C161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konkurs</w:t>
      </w:r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202</w:t>
      </w:r>
      <w:r w:rsidR="00FE1FA9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</w:t>
      </w:r>
      <w:r w:rsidR="00A571A3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@</w:t>
      </w:r>
      <w:r w:rsidR="00C161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fcs.rs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обавезном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назнаком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назива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проjекта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назива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коjи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проjекат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приjављуjе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16181">
        <w:rPr>
          <w:rFonts w:ascii="Times New Roman" w:eastAsia="Times New Roman" w:hAnsi="Times New Roman" w:cs="Times New Roman"/>
          <w:color w:val="333333"/>
          <w:sz w:val="24"/>
          <w:szCs w:val="24"/>
        </w:rPr>
        <w:t>subject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4795175B" w14:textId="77777777" w:rsidR="000804F0" w:rsidRPr="00BB7929" w:rsidRDefault="000804F0" w:rsidP="00B1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9628FF5" w14:textId="5A1399B4" w:rsidR="00A571A3" w:rsidRPr="00BB7929" w:rsidRDefault="00BB7929" w:rsidP="00B1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Формулар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конкурсне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приjаве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прилози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коjи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саставни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део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конкурсне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документациjе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доступни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A571A3" w:rsidRPr="00BB7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="00A571A3" w:rsidRPr="00BB7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sz w:val="24"/>
          <w:szCs w:val="24"/>
        </w:rPr>
        <w:t>страници</w:t>
      </w:r>
      <w:proofErr w:type="spellEnd"/>
      <w:r w:rsidR="00A571A3" w:rsidRPr="00BB7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sz w:val="24"/>
          <w:szCs w:val="24"/>
        </w:rPr>
        <w:t>Филмског</w:t>
      </w:r>
      <w:proofErr w:type="spellEnd"/>
      <w:r w:rsidR="00A571A3" w:rsidRPr="00BB7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sz w:val="24"/>
          <w:szCs w:val="24"/>
        </w:rPr>
        <w:t>центра</w:t>
      </w:r>
      <w:proofErr w:type="spellEnd"/>
      <w:r w:rsidR="00A571A3" w:rsidRPr="00BB7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sz w:val="24"/>
          <w:szCs w:val="24"/>
        </w:rPr>
        <w:t>Србиjе</w:t>
      </w:r>
      <w:proofErr w:type="spellEnd"/>
      <w:r w:rsidR="00A571A3" w:rsidRPr="00BB792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5" w:history="1">
        <w:r w:rsidR="00A571A3" w:rsidRPr="00BB792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</w:t>
        </w:r>
        <w:r w:rsidRPr="00BB792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фцс</w:t>
        </w:r>
        <w:r w:rsidR="00A571A3" w:rsidRPr="00BB792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r w:rsidRPr="00BB792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рс</w:t>
        </w:r>
      </w:hyperlink>
      <w:r w:rsidR="00A571A3" w:rsidRPr="00BB7929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5396460" w14:textId="7CAB6B71" w:rsidR="00A571A3" w:rsidRPr="00BB7929" w:rsidRDefault="00BB7929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Неблаговремене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непотпуне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приjаве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приjаве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коjе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нису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поднете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овлашћених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лица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приjаве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коjе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нису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поднете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прописаном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формулару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приjаве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коjе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нису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jавног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неће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разматрати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25CC7D76" w14:textId="660C989C" w:rsidR="00A571A3" w:rsidRPr="00BB7929" w:rsidRDefault="00BB7929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ДОНОШЕЊЕ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ОДЛУКЕ</w:t>
      </w:r>
    </w:p>
    <w:p w14:paraId="30F5CF64" w14:textId="15AD3275" w:rsidR="00A571A3" w:rsidRPr="00BB7929" w:rsidRDefault="00BB7929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Конкурсна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комиси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ј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року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60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затварања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доноси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предлог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избору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про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ј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еката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расписаном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ј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авном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доставља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га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Управном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одбору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предлога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конкурсне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комиси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ј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Управни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одбор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Центра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доноси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одлуку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избору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про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ј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еката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додели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средстава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суфинансирање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изабраних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про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ј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еката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року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15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доношења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предлога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комиси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ј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6121F9A8" w14:textId="5BF5DA8A" w:rsidR="00A571A3" w:rsidRPr="00BB7929" w:rsidRDefault="00BB7929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редитељима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изабраним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подносиоцима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проjеката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ј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претходно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доставили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уверење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пореске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измиреним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jавним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приходима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стариjе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10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дана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коjим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потврђуjе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Продуцент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нема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доспеле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неплаћене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обавезе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пореза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Центар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закључуjе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уговоре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суфинансирању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проjеката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Изабрани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подносиоци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проjеката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обавези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отворе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рачун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код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трезор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6F738310" w14:textId="53BBA95F" w:rsidR="00A571A3" w:rsidRPr="00BB7929" w:rsidRDefault="00BB7929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ОСТАЛЕ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ИНФОРМАЦИJЕ</w:t>
      </w:r>
    </w:p>
    <w:p w14:paraId="50A6B6D6" w14:textId="68CD5A11" w:rsidR="00BB7929" w:rsidRPr="00BB7929" w:rsidRDefault="00BB7929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</w:pP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У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uz-Cyrl-UZ"/>
        </w:rPr>
        <w:t xml:space="preserve"> складу са Правилником о изменама и допунама Правилника о плану подрачуна консолидованог рачуна трезора („Сл. гласник РС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“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uz-Cyrl-UZ"/>
        </w:rPr>
        <w:t xml:space="preserve">, број 143/22), подносилац захтева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је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uz-Cyrl-UZ"/>
        </w:rPr>
        <w:t xml:space="preserve">дужан да у надлежној филијали Управе за трезор отвори посебан наменски подрачун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за јавна средства која добије из буџета. За све ближе информације подносилац захтева треба да се обрати надлежној филијали Управе за трезор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  <w:t>.</w:t>
      </w:r>
    </w:p>
    <w:p w14:paraId="3D77DF45" w14:textId="66BD1EB0" w:rsidR="00A571A3" w:rsidRPr="00BB7929" w:rsidRDefault="00BB7929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овом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тексту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садржана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сва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услови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ј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ће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примењивати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приликом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спровођења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сва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питања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ј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нису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изричито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регулисана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одредбама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овог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примењиваће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одредбе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кинематографи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ј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општем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управном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поступку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3ABD279E" w14:textId="3502E171" w:rsidR="00A571A3" w:rsidRPr="00BB7929" w:rsidRDefault="00BB7929" w:rsidP="00B10831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Подношењем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при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ј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аве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учесници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потврђу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ј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упознати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прихвата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ј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овде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наведене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услове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расписаног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5A5B22B" w14:textId="7B72669B" w:rsidR="00A571A3" w:rsidRPr="00BB7929" w:rsidRDefault="00BB7929" w:rsidP="00B1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Све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додатне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информациjе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обjашњења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значаjа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спровођење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поступка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могу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добити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путем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телефона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броj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011 2625-131,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путем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електронске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поште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="00A571A3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r w:rsidR="00C161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konkurs</w:t>
      </w:r>
      <w:r w:rsidR="00C16181" w:rsidRPr="00BB79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2024@</w:t>
      </w:r>
      <w:r w:rsidR="00C161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fcs.rs</w:t>
      </w:r>
      <w:r w:rsidR="00C16181" w:rsidRPr="00BB792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112E988B" w14:textId="77777777" w:rsidR="006C2C6A" w:rsidRPr="00BB7929" w:rsidRDefault="006C2C6A" w:rsidP="00B108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C2C6A" w:rsidRPr="00BB7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D24A7"/>
    <w:multiLevelType w:val="hybridMultilevel"/>
    <w:tmpl w:val="E76CDE54"/>
    <w:lvl w:ilvl="0" w:tplc="C09CD8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8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A3"/>
    <w:rsid w:val="00014FE7"/>
    <w:rsid w:val="000804F0"/>
    <w:rsid w:val="001149A1"/>
    <w:rsid w:val="002165A1"/>
    <w:rsid w:val="002C3482"/>
    <w:rsid w:val="00366506"/>
    <w:rsid w:val="0068181B"/>
    <w:rsid w:val="006C2C6A"/>
    <w:rsid w:val="007266EB"/>
    <w:rsid w:val="007575A4"/>
    <w:rsid w:val="007819AE"/>
    <w:rsid w:val="008F7140"/>
    <w:rsid w:val="00944AE3"/>
    <w:rsid w:val="009A0FAE"/>
    <w:rsid w:val="00A571A3"/>
    <w:rsid w:val="00AF7590"/>
    <w:rsid w:val="00B10831"/>
    <w:rsid w:val="00BB7929"/>
    <w:rsid w:val="00C16181"/>
    <w:rsid w:val="00D52295"/>
    <w:rsid w:val="00ED7BC7"/>
    <w:rsid w:val="00F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2BAEA0"/>
  <w15:chartTrackingRefBased/>
  <w15:docId w15:val="{EBF5166A-A7C6-4209-B1CC-87A88D8B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1A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0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cs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Vidović</dc:creator>
  <cp:keywords/>
  <dc:description/>
  <cp:lastModifiedBy>Bojana Ristić</cp:lastModifiedBy>
  <cp:revision>13</cp:revision>
  <dcterms:created xsi:type="dcterms:W3CDTF">2022-01-10T07:35:00Z</dcterms:created>
  <dcterms:modified xsi:type="dcterms:W3CDTF">2024-04-11T07:48:00Z</dcterms:modified>
</cp:coreProperties>
</file>